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114300" distR="114300">
            <wp:extent cx="1320800" cy="115697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56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Пожизненный сертификат измерения пони.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, Аттестованный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етеринарный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рач ФКСР____________________________________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Аттестованный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етеринарный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рач ФКСР ______________________________________ 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провели измерение пони по кличке 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 ______________.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 ___________  масть__________________________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портивной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ошади ФКСР 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микрочипа 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утверждаем , что 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right" w:pos="949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498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анная лошадь соответствует записям в Паспорте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портивной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ошади ФКСР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высота составляет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 без подков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 с подковами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  <w:tab w:val="left" w:pos="7655"/>
        </w:tabs>
        <w:spacing w:after="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Примечания:_________________________________________________________________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 и печать вышеуказанного ветеринарного врача: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 и печать вышеуказанного ветеринарного врача: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1247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de-DE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993"/>
        <w:tab w:val="left" w:leader="none" w:pos="3402"/>
        <w:tab w:val="left" w:leader="none" w:pos="48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fr-FR" w:val="de-DE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Шапка">
    <w:name w:val="Шапка"/>
    <w:basedOn w:val="Основнойтекст"/>
    <w:next w:val="Шапка"/>
    <w:autoRedefine w:val="0"/>
    <w:hidden w:val="0"/>
    <w:qFormat w:val="0"/>
    <w:pPr>
      <w:keepLines w:val="1"/>
      <w:tabs>
        <w:tab w:val="left" w:leader="none" w:pos="3600"/>
        <w:tab w:val="left" w:leader="none" w:pos="4752"/>
      </w:tabs>
      <w:suppressAutoHyphens w:val="1"/>
      <w:spacing w:after="120"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fr-FR" w:val="de-DE"/>
    </w:rPr>
  </w:style>
  <w:style w:type="paragraph" w:styleId="Bezeichnung">
    <w:name w:val="Bezeichnung"/>
    <w:basedOn w:val="Обычный"/>
    <w:next w:val="Основнойтекст"/>
    <w:autoRedefine w:val="0"/>
    <w:hidden w:val="0"/>
    <w:qFormat w:val="0"/>
    <w:pPr>
      <w:keepNext w:val="1"/>
      <w:keepLines w:val="1"/>
      <w:suppressAutoHyphens w:val="1"/>
      <w:spacing w:after="4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aps w:val="1"/>
      <w:spacing w:val="180"/>
      <w:w w:val="100"/>
      <w:kern w:val="28"/>
      <w:position w:val="-1"/>
      <w:sz w:val="32"/>
      <w:effect w:val="none"/>
      <w:vertAlign w:val="baseline"/>
      <w:cs w:val="0"/>
      <w:em w:val="none"/>
      <w:lang w:bidi="ar-SA" w:eastAsia="fr-FR" w:val="de-DE"/>
    </w:rPr>
  </w:style>
  <w:style w:type="character" w:styleId="Memokopf-Element">
    <w:name w:val="Memokopf-Element"/>
    <w:next w:val="Memokopf-Element"/>
    <w:autoRedefine w:val="0"/>
    <w:hidden w:val="0"/>
    <w:qFormat w:val="0"/>
    <w:rPr>
      <w:b w:val="1"/>
      <w:caps w:val="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Faxnorm">
    <w:name w:val="Faxnorm"/>
    <w:basedOn w:val="Обычный"/>
    <w:next w:val="Faxn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fr-FR" w:val="de-DE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de-DE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de-DE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fr-FR" w:val="de-DE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dresse">
    <w:name w:val="Adresse"/>
    <w:basedOn w:val="Основнойтекст"/>
    <w:next w:val="Adresse"/>
    <w:autoRedefine w:val="0"/>
    <w:hidden w:val="0"/>
    <w:qFormat w:val="0"/>
    <w:pPr>
      <w:keepLines w:val="1"/>
      <w:suppressAutoHyphens w:val="1"/>
      <w:spacing w:after="480" w:before="600" w:line="1" w:lineRule="atLeast"/>
      <w:ind w:right="4321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de-CH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oYtqp/+up+8aOE9RxEhhyQAzg==">AMUW2mWheDx8ic88gTsJYKsHu5qloPY9ULm5VpRM6slYXzT2YBprBOT3NJotyufRhLAn6yWMTo3QxHlG8BcfzPxYzAXS2thnZmWVaaM3V+eX92uHA2pk9H8=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2022-02-24T21:02:00Z</dcterms:created>
  <dc:creator>SVP</dc:creator>
</cp:coreProperties>
</file>