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1"/>
        <w:tblW w:w="10881" w:type="dxa"/>
        <w:tblLayout w:type="fixed"/>
        <w:tblLook w:val="0000" w:firstRow="0" w:lastRow="0" w:firstColumn="0" w:lastColumn="0" w:noHBand="0" w:noVBand="0"/>
      </w:tblPr>
      <w:tblGrid>
        <w:gridCol w:w="3510"/>
        <w:gridCol w:w="3402"/>
        <w:gridCol w:w="3969"/>
      </w:tblGrid>
      <w:tr w:rsidR="00F5441F" w:rsidRPr="00A354E7" w14:paraId="0020764C" w14:textId="77777777" w:rsidTr="00672AE4">
        <w:trPr>
          <w:cantSplit/>
          <w:trHeight w:val="2832"/>
        </w:trPr>
        <w:tc>
          <w:tcPr>
            <w:tcW w:w="3510" w:type="dxa"/>
          </w:tcPr>
          <w:p w14:paraId="6C409AF8" w14:textId="77777777" w:rsidR="00672AE4" w:rsidRPr="00672AE4" w:rsidRDefault="00672AE4" w:rsidP="00672AE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E4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0586067F" w14:textId="77777777" w:rsidR="00672AE4" w:rsidRPr="00672AE4" w:rsidRDefault="00672AE4" w:rsidP="00672AE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E4">
              <w:rPr>
                <w:rFonts w:ascii="Times New Roman" w:hAnsi="Times New Roman" w:cs="Times New Roman"/>
                <w:sz w:val="24"/>
                <w:szCs w:val="24"/>
              </w:rPr>
              <w:t>Протокол Бюро ФКСР</w:t>
            </w:r>
          </w:p>
          <w:p w14:paraId="01B3E6EB" w14:textId="77777777" w:rsidR="00672AE4" w:rsidRPr="00672AE4" w:rsidRDefault="00672AE4" w:rsidP="00672AE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E4">
              <w:rPr>
                <w:rFonts w:ascii="Times New Roman" w:hAnsi="Times New Roman" w:cs="Times New Roman"/>
                <w:sz w:val="24"/>
                <w:szCs w:val="24"/>
              </w:rPr>
              <w:t>№ _________</w:t>
            </w:r>
          </w:p>
          <w:p w14:paraId="6DAE825C" w14:textId="77777777" w:rsidR="00F5441F" w:rsidRPr="00672AE4" w:rsidRDefault="00672AE4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highlight w:val="yellow"/>
              </w:rPr>
            </w:pPr>
            <w:proofErr w:type="gramStart"/>
            <w:r w:rsidRPr="00672A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72AE4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___________2025 г.</w:t>
            </w:r>
          </w:p>
          <w:p w14:paraId="5ACBFE15" w14:textId="77777777" w:rsidR="00F5441F" w:rsidRPr="00F5441F" w:rsidRDefault="00F5441F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EDF435E" w14:textId="77777777" w:rsidR="00F5441F" w:rsidRPr="00672AE4" w:rsidRDefault="00F5441F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2AE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en-US"/>
              </w:rPr>
              <w:t>«УТВЕРЖДЕНО»</w:t>
            </w:r>
          </w:p>
          <w:p w14:paraId="362861E3" w14:textId="77777777" w:rsidR="00353C7B" w:rsidRPr="00672AE4" w:rsidRDefault="00353C7B" w:rsidP="00353C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Генеральный директор</w:t>
            </w:r>
          </w:p>
          <w:p w14:paraId="46401B27" w14:textId="77777777" w:rsidR="00353C7B" w:rsidRPr="00672AE4" w:rsidRDefault="00353C7B" w:rsidP="00353C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ООО «</w:t>
            </w:r>
            <w:proofErr w:type="spellStart"/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Москау</w:t>
            </w:r>
            <w:proofErr w:type="spellEnd"/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Мессе»</w:t>
            </w:r>
          </w:p>
          <w:p w14:paraId="245E9145" w14:textId="77777777" w:rsidR="00223ECE" w:rsidRPr="00672AE4" w:rsidRDefault="00223ECE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14:paraId="5AF7BF55" w14:textId="77777777" w:rsidR="00F5441F" w:rsidRPr="00672AE4" w:rsidRDefault="00F5441F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14:paraId="6D7413B7" w14:textId="77777777" w:rsidR="00F5441F" w:rsidRPr="00672AE4" w:rsidRDefault="00F5441F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2A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  <w:t>______________</w:t>
            </w:r>
          </w:p>
          <w:p w14:paraId="19254CA4" w14:textId="77777777" w:rsidR="00F5441F" w:rsidRPr="00672AE4" w:rsidRDefault="00672AE4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Вахромеев В.С.</w:t>
            </w:r>
          </w:p>
          <w:p w14:paraId="46F9FE7A" w14:textId="77777777" w:rsidR="00672AE4" w:rsidRPr="00672AE4" w:rsidRDefault="00672AE4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14:paraId="7FA4726C" w14:textId="77777777" w:rsidR="00F5441F" w:rsidRPr="00672AE4" w:rsidRDefault="00F5441F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2A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  <w:t>«___» _____________2025 г.</w:t>
            </w:r>
          </w:p>
        </w:tc>
        <w:tc>
          <w:tcPr>
            <w:tcW w:w="3969" w:type="dxa"/>
            <w:shd w:val="clear" w:color="auto" w:fill="auto"/>
          </w:tcPr>
          <w:p w14:paraId="62C68CD9" w14:textId="77777777" w:rsidR="00F5441F" w:rsidRPr="00672AE4" w:rsidRDefault="00F5441F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</w:rPr>
              <w:t>«УТВЕРЖДЕНО»</w:t>
            </w:r>
          </w:p>
          <w:p w14:paraId="76164528" w14:textId="77777777" w:rsidR="00F5441F" w:rsidRPr="00672AE4" w:rsidRDefault="00F5441F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14:paraId="4F68180D" w14:textId="77777777" w:rsidR="00F5441F" w:rsidRPr="00672AE4" w:rsidRDefault="00A83EF9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Д</w:t>
            </w:r>
            <w:r w:rsidR="00223ECE"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иректор КСК «Битца»</w:t>
            </w:r>
          </w:p>
          <w:p w14:paraId="676F829D" w14:textId="77777777" w:rsidR="00F5441F" w:rsidRPr="00672AE4" w:rsidRDefault="00F5441F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14:paraId="3BF29D59" w14:textId="77777777" w:rsidR="00F5441F" w:rsidRPr="00672AE4" w:rsidRDefault="00F5441F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14:paraId="658B30C7" w14:textId="77777777" w:rsidR="00F5441F" w:rsidRPr="00672AE4" w:rsidRDefault="00F5441F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______________</w:t>
            </w:r>
          </w:p>
          <w:p w14:paraId="27DB2D24" w14:textId="77777777" w:rsidR="00672AE4" w:rsidRPr="00672AE4" w:rsidRDefault="00672AE4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Алябьев А.А.</w:t>
            </w:r>
          </w:p>
          <w:p w14:paraId="1E5F98AB" w14:textId="77777777" w:rsidR="00F5441F" w:rsidRPr="00672AE4" w:rsidRDefault="00F5441F" w:rsidP="00A83EF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  <w:p w14:paraId="5470A2C0" w14:textId="77777777" w:rsidR="00F5441F" w:rsidRPr="00672AE4" w:rsidRDefault="00F5441F" w:rsidP="00A83EF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«___» _____________2025 г.</w:t>
            </w:r>
          </w:p>
        </w:tc>
      </w:tr>
    </w:tbl>
    <w:p w14:paraId="7866ED37" w14:textId="509920A9" w:rsidR="00F5441F" w:rsidRDefault="00AA5438" w:rsidP="004C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noProof/>
          <w:color w:val="000000"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33CBD3BB" wp14:editId="7B4BFE9F">
            <wp:simplePos x="0" y="0"/>
            <wp:positionH relativeFrom="column">
              <wp:posOffset>5643880</wp:posOffset>
            </wp:positionH>
            <wp:positionV relativeFrom="paragraph">
              <wp:posOffset>1584325</wp:posOffset>
            </wp:positionV>
            <wp:extent cx="666750" cy="66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50416-WA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Calibri" w:hAnsi="Times New Roman" w:cs="Times New Roman"/>
          <w:noProof/>
          <w:kern w:val="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A130C74" wp14:editId="1BF0C135">
            <wp:simplePos x="0" y="0"/>
            <wp:positionH relativeFrom="margin">
              <wp:align>left</wp:align>
            </wp:positionH>
            <wp:positionV relativeFrom="paragraph">
              <wp:posOffset>1672590</wp:posOffset>
            </wp:positionV>
            <wp:extent cx="1572895" cy="475615"/>
            <wp:effectExtent l="0" t="0" r="825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position w:val="-13"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6A92F9F6" wp14:editId="1D86DF38">
            <wp:simplePos x="0" y="0"/>
            <wp:positionH relativeFrom="column">
              <wp:posOffset>2240915</wp:posOffset>
            </wp:positionH>
            <wp:positionV relativeFrom="paragraph">
              <wp:posOffset>1526540</wp:posOffset>
            </wp:positionV>
            <wp:extent cx="2571750" cy="618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74C3F" w14:textId="77777777" w:rsidR="00F5441F" w:rsidRDefault="00F5441F" w:rsidP="004C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4D8F0" w14:textId="77777777" w:rsidR="00F5441F" w:rsidRDefault="00F5441F" w:rsidP="004C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3570A" w14:textId="77777777" w:rsidR="004C4D9B" w:rsidRDefault="004C4D9B" w:rsidP="004C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EEB08" w14:textId="77777777" w:rsidR="00824FAE" w:rsidRPr="00DF4E6D" w:rsidRDefault="00824FAE" w:rsidP="004C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B67EC" w14:textId="77777777" w:rsidR="004C4D9B" w:rsidRDefault="006740A5" w:rsidP="004C4D9B">
      <w:pPr>
        <w:tabs>
          <w:tab w:val="left" w:pos="2694"/>
        </w:tabs>
        <w:suppressAutoHyphens/>
        <w:spacing w:before="200" w:after="100" w:line="240" w:lineRule="auto"/>
        <w:jc w:val="center"/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  <w:t>РЕГЛАМЕНТ ПРОВЕДЕНИЯ</w:t>
      </w:r>
    </w:p>
    <w:p w14:paraId="67EEB6A7" w14:textId="77777777" w:rsidR="004C4D9B" w:rsidRPr="00560306" w:rsidRDefault="007C2EFC" w:rsidP="00D439A1">
      <w:pPr>
        <w:tabs>
          <w:tab w:val="left" w:pos="2694"/>
        </w:tabs>
        <w:suppressAutoHyphens/>
        <w:spacing w:before="200" w:after="100" w:line="240" w:lineRule="auto"/>
        <w:ind w:left="567"/>
        <w:jc w:val="center"/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  <w:t>ТУРНИРА</w:t>
      </w:r>
      <w:r w:rsidR="00033EEF"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  <w:t xml:space="preserve"> </w:t>
      </w:r>
      <w:r w:rsidR="004C4D9B" w:rsidRPr="00560306"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  <w:t>ПО КОННОМУ СПОРТУ</w:t>
      </w:r>
      <w:r w:rsidR="006740A5"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  <w:t xml:space="preserve"> (КОНКУР)</w:t>
      </w:r>
    </w:p>
    <w:p w14:paraId="4BE2106A" w14:textId="77777777" w:rsidR="004C4D9B" w:rsidRDefault="004C4D9B" w:rsidP="004C4D9B">
      <w:pPr>
        <w:widowControl w:val="0"/>
        <w:tabs>
          <w:tab w:val="left" w:pos="2694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</w:pPr>
      <w:r w:rsidRPr="00560306"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  <w:t xml:space="preserve">КУБОК </w:t>
      </w:r>
      <w:r w:rsidR="006740A5"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  <w:t>ГЕРОЕВ</w:t>
      </w:r>
    </w:p>
    <w:p w14:paraId="3A9C93FD" w14:textId="238032EA" w:rsidR="006740A5" w:rsidRDefault="006740A5" w:rsidP="004C4D9B">
      <w:pPr>
        <w:widowControl w:val="0"/>
        <w:tabs>
          <w:tab w:val="left" w:pos="2694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  <w:t>В честь 80-летия Победы в Великой Отечественной Войне</w:t>
      </w:r>
    </w:p>
    <w:p w14:paraId="23E636D1" w14:textId="469E79CC" w:rsidR="00F5441F" w:rsidRDefault="00244508" w:rsidP="004C4D9B">
      <w:pPr>
        <w:widowControl w:val="0"/>
        <w:tabs>
          <w:tab w:val="left" w:pos="2694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8"/>
        </w:rPr>
        <w:drawing>
          <wp:anchor distT="0" distB="0" distL="114300" distR="114300" simplePos="0" relativeHeight="251656192" behindDoc="0" locked="0" layoutInCell="1" allowOverlap="1" wp14:anchorId="58FDC012" wp14:editId="4D4BD90E">
            <wp:simplePos x="0" y="0"/>
            <wp:positionH relativeFrom="column">
              <wp:posOffset>1374140</wp:posOffset>
            </wp:positionH>
            <wp:positionV relativeFrom="paragraph">
              <wp:posOffset>8255</wp:posOffset>
            </wp:positionV>
            <wp:extent cx="1562100" cy="1024832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беда символ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2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7E7">
        <w:rPr>
          <w:rFonts w:ascii="Times New Roman" w:eastAsia="Times New Roman" w:hAnsi="Times New Roman"/>
          <w:noProof/>
          <w:color w:val="000000"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214AE1EE" wp14:editId="48B351AA">
            <wp:simplePos x="0" y="0"/>
            <wp:positionH relativeFrom="column">
              <wp:posOffset>4107815</wp:posOffset>
            </wp:positionH>
            <wp:positionV relativeFrom="paragraph">
              <wp:posOffset>75565</wp:posOffset>
            </wp:positionV>
            <wp:extent cx="742950" cy="792743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убок героев_вектор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92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1A49A" w14:textId="754111B7" w:rsidR="00F5441F" w:rsidRDefault="00F5441F" w:rsidP="004C4D9B">
      <w:pPr>
        <w:widowControl w:val="0"/>
        <w:tabs>
          <w:tab w:val="left" w:pos="2694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</w:pPr>
    </w:p>
    <w:p w14:paraId="72A47605" w14:textId="77777777" w:rsidR="00F5441F" w:rsidRDefault="00F5441F" w:rsidP="004C4D9B">
      <w:pPr>
        <w:widowControl w:val="0"/>
        <w:tabs>
          <w:tab w:val="left" w:pos="2694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</w:pPr>
    </w:p>
    <w:p w14:paraId="2A5081FF" w14:textId="77777777" w:rsidR="004C4D9B" w:rsidRPr="006740A5" w:rsidRDefault="004C4D9B" w:rsidP="006740A5">
      <w:pPr>
        <w:keepNext/>
        <w:keepLines/>
        <w:numPr>
          <w:ilvl w:val="0"/>
          <w:numId w:val="1"/>
        </w:numPr>
        <w:spacing w:before="200" w:after="60" w:line="240" w:lineRule="auto"/>
        <w:ind w:hanging="1277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6740A5">
        <w:rPr>
          <w:rFonts w:ascii="Times New Roman" w:eastAsia="Times New Roman" w:hAnsi="Times New Roman" w:cs="Arial"/>
          <w:b/>
          <w:sz w:val="28"/>
          <w:szCs w:val="28"/>
        </w:rPr>
        <w:t>ОБЩАЯ ИНФОРМАЦИЯ</w:t>
      </w:r>
    </w:p>
    <w:tbl>
      <w:tblPr>
        <w:tblW w:w="10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4C4D9B" w14:paraId="3C1C77C1" w14:textId="77777777" w:rsidTr="00244508">
        <w:trPr>
          <w:trHeight w:val="624"/>
        </w:trPr>
        <w:tc>
          <w:tcPr>
            <w:tcW w:w="3686" w:type="dxa"/>
            <w:vAlign w:val="center"/>
            <w:hideMark/>
          </w:tcPr>
          <w:p w14:paraId="6D97E7EE" w14:textId="77777777" w:rsidR="004C4D9B" w:rsidRPr="00755DD4" w:rsidRDefault="004C4D9B" w:rsidP="009E72F7">
            <w:pPr>
              <w:tabs>
                <w:tab w:val="left" w:pos="396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СТАТУС СОРЕВНОВАНИЙ</w:t>
            </w:r>
          </w:p>
        </w:tc>
        <w:tc>
          <w:tcPr>
            <w:tcW w:w="6379" w:type="dxa"/>
            <w:hideMark/>
          </w:tcPr>
          <w:p w14:paraId="77A97C8F" w14:textId="77777777" w:rsidR="004C4D9B" w:rsidRPr="00B97C5B" w:rsidRDefault="00D439A1" w:rsidP="009E72F7">
            <w:pPr>
              <w:tabs>
                <w:tab w:val="left" w:pos="396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497056"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лубные</w:t>
            </w:r>
            <w:r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массовые</w:t>
            </w:r>
          </w:p>
        </w:tc>
      </w:tr>
      <w:tr w:rsidR="004C4D9B" w14:paraId="490B79C4" w14:textId="77777777" w:rsidTr="00244508">
        <w:trPr>
          <w:trHeight w:val="624"/>
        </w:trPr>
        <w:tc>
          <w:tcPr>
            <w:tcW w:w="3686" w:type="dxa"/>
            <w:vAlign w:val="center"/>
            <w:hideMark/>
          </w:tcPr>
          <w:p w14:paraId="2B2B000E" w14:textId="77777777" w:rsidR="004C4D9B" w:rsidRPr="00755DD4" w:rsidRDefault="004C4D9B" w:rsidP="009E72F7">
            <w:pPr>
              <w:tabs>
                <w:tab w:val="left" w:pos="396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ХАРАКТЕР СОРЕВНОВАНИЙ:</w:t>
            </w:r>
          </w:p>
        </w:tc>
        <w:tc>
          <w:tcPr>
            <w:tcW w:w="6379" w:type="dxa"/>
            <w:hideMark/>
          </w:tcPr>
          <w:p w14:paraId="2BADE3DE" w14:textId="77777777" w:rsidR="004C4D9B" w:rsidRPr="00B97C5B" w:rsidRDefault="00497056" w:rsidP="009E72F7">
            <w:pPr>
              <w:tabs>
                <w:tab w:val="left" w:pos="396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</w:t>
            </w:r>
            <w:r w:rsidR="004C4D9B"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ичные</w:t>
            </w:r>
            <w:r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открытые</w:t>
            </w:r>
            <w:r w:rsidR="00747650"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общероссийские</w:t>
            </w:r>
          </w:p>
        </w:tc>
      </w:tr>
      <w:tr w:rsidR="00EF7D73" w14:paraId="1DEBE405" w14:textId="77777777" w:rsidTr="00244508">
        <w:trPr>
          <w:trHeight w:val="624"/>
        </w:trPr>
        <w:tc>
          <w:tcPr>
            <w:tcW w:w="3686" w:type="dxa"/>
            <w:vAlign w:val="center"/>
          </w:tcPr>
          <w:p w14:paraId="584B1DEE" w14:textId="77777777" w:rsidR="00EF7D73" w:rsidRPr="00755DD4" w:rsidRDefault="00EF7D73" w:rsidP="009E72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ДИСЦИПЛИНА</w:t>
            </w:r>
          </w:p>
        </w:tc>
        <w:tc>
          <w:tcPr>
            <w:tcW w:w="6379" w:type="dxa"/>
          </w:tcPr>
          <w:p w14:paraId="54C82979" w14:textId="77777777" w:rsidR="00EF7D73" w:rsidRPr="00B97C5B" w:rsidRDefault="00EF7D73" w:rsidP="001B1E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Конкур</w:t>
            </w:r>
          </w:p>
        </w:tc>
      </w:tr>
      <w:tr w:rsidR="004C4D9B" w14:paraId="195D784E" w14:textId="77777777" w:rsidTr="00244508">
        <w:trPr>
          <w:trHeight w:val="624"/>
        </w:trPr>
        <w:tc>
          <w:tcPr>
            <w:tcW w:w="3686" w:type="dxa"/>
            <w:vAlign w:val="center"/>
            <w:hideMark/>
          </w:tcPr>
          <w:p w14:paraId="7D975E37" w14:textId="77777777" w:rsidR="004C4D9B" w:rsidRPr="00755DD4" w:rsidRDefault="004C4D9B" w:rsidP="009E72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ДАТЫ ПРОВЕДЕНИЯ:</w:t>
            </w:r>
          </w:p>
        </w:tc>
        <w:tc>
          <w:tcPr>
            <w:tcW w:w="6379" w:type="dxa"/>
            <w:hideMark/>
          </w:tcPr>
          <w:p w14:paraId="33067258" w14:textId="3DF1671A" w:rsidR="004C4D9B" w:rsidRPr="00B97C5B" w:rsidRDefault="00033EEF" w:rsidP="006740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этап - </w:t>
            </w:r>
            <w:r w:rsidR="006740A5"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15-17 мая 2025</w:t>
            </w:r>
            <w:r w:rsidR="005C59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C4D9B"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  <w:r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финал – 11-13 сентября </w:t>
            </w:r>
            <w:r w:rsidR="00F628A9"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2025г.</w:t>
            </w:r>
          </w:p>
        </w:tc>
      </w:tr>
      <w:tr w:rsidR="004C4D9B" w14:paraId="3795DE07" w14:textId="77777777" w:rsidTr="00244508">
        <w:trPr>
          <w:trHeight w:val="624"/>
        </w:trPr>
        <w:tc>
          <w:tcPr>
            <w:tcW w:w="3686" w:type="dxa"/>
            <w:hideMark/>
          </w:tcPr>
          <w:p w14:paraId="31DD161D" w14:textId="77777777" w:rsidR="004C4D9B" w:rsidRPr="00755DD4" w:rsidRDefault="004C4D9B" w:rsidP="009E72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МЕСТО ПРОВЕДЕНИЯ:</w:t>
            </w:r>
          </w:p>
        </w:tc>
        <w:tc>
          <w:tcPr>
            <w:tcW w:w="6379" w:type="dxa"/>
            <w:hideMark/>
          </w:tcPr>
          <w:p w14:paraId="09A61ED8" w14:textId="77777777" w:rsidR="00755DD4" w:rsidRPr="00B97C5B" w:rsidRDefault="00755DD4" w:rsidP="00A45F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Конноспортивный комплекс </w:t>
            </w:r>
            <w:r w:rsidR="006740A5"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«Битца»</w:t>
            </w:r>
            <w:r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14:paraId="44FA02CF" w14:textId="77777777" w:rsidR="00755DD4" w:rsidRPr="00B97C5B" w:rsidRDefault="007C2EFC" w:rsidP="00755D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55DD4"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«Международная конная выставка Эквирос» - </w:t>
            </w:r>
          </w:p>
          <w:p w14:paraId="464A9DD5" w14:textId="77777777" w:rsidR="00755DD4" w:rsidRPr="00B97C5B" w:rsidRDefault="00755DD4" w:rsidP="001B1E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</w:t>
            </w:r>
            <w:r w:rsidR="001B1EB3"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94125 ЕКП г. Москвы)</w:t>
            </w:r>
          </w:p>
        </w:tc>
      </w:tr>
      <w:tr w:rsidR="004C4D9B" w14:paraId="612BB559" w14:textId="77777777" w:rsidTr="00244508">
        <w:trPr>
          <w:trHeight w:val="624"/>
        </w:trPr>
        <w:tc>
          <w:tcPr>
            <w:tcW w:w="3686" w:type="dxa"/>
            <w:vAlign w:val="center"/>
            <w:hideMark/>
          </w:tcPr>
          <w:p w14:paraId="0B7390BB" w14:textId="77777777" w:rsidR="004C4D9B" w:rsidRPr="00755DD4" w:rsidRDefault="004C4D9B" w:rsidP="009E72F7">
            <w:pPr>
              <w:tabs>
                <w:tab w:val="left" w:pos="3968"/>
              </w:tabs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Регистрационные данные </w:t>
            </w:r>
          </w:p>
          <w:p w14:paraId="6B8415C5" w14:textId="77777777" w:rsidR="004C4D9B" w:rsidRPr="00755DD4" w:rsidRDefault="004C4D9B" w:rsidP="009E72F7">
            <w:pPr>
              <w:tabs>
                <w:tab w:val="left" w:pos="396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ФГИС «МЕРКУРИЙ»</w:t>
            </w:r>
          </w:p>
        </w:tc>
        <w:tc>
          <w:tcPr>
            <w:tcW w:w="6379" w:type="dxa"/>
            <w:hideMark/>
          </w:tcPr>
          <w:p w14:paraId="45441D7A" w14:textId="77777777" w:rsidR="004C4D9B" w:rsidRPr="00B97C5B" w:rsidRDefault="003208E7" w:rsidP="006740A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RU 1031872</w:t>
            </w:r>
          </w:p>
        </w:tc>
      </w:tr>
      <w:tr w:rsidR="00943005" w14:paraId="5DEAF45A" w14:textId="77777777" w:rsidTr="00244508">
        <w:trPr>
          <w:trHeight w:val="624"/>
        </w:trPr>
        <w:tc>
          <w:tcPr>
            <w:tcW w:w="3686" w:type="dxa"/>
            <w:vAlign w:val="center"/>
          </w:tcPr>
          <w:p w14:paraId="64D903FA" w14:textId="77777777" w:rsidR="00943005" w:rsidRPr="00755DD4" w:rsidRDefault="00943005" w:rsidP="009E72F7">
            <w:pPr>
              <w:tabs>
                <w:tab w:val="left" w:pos="396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ОСОБЫЕ УСЛОВИЯ:</w:t>
            </w:r>
          </w:p>
        </w:tc>
        <w:tc>
          <w:tcPr>
            <w:tcW w:w="6379" w:type="dxa"/>
          </w:tcPr>
          <w:p w14:paraId="191536FB" w14:textId="7C579938" w:rsidR="00223ECE" w:rsidRPr="00B97C5B" w:rsidRDefault="00696D7F" w:rsidP="00244508">
            <w:pPr>
              <w:tabs>
                <w:tab w:val="left" w:pos="396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Для всадников </w:t>
            </w:r>
            <w:r w:rsidR="006740A5"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 лошадях, рожденных в России</w:t>
            </w:r>
          </w:p>
        </w:tc>
      </w:tr>
    </w:tbl>
    <w:p w14:paraId="19AD113E" w14:textId="77777777" w:rsidR="00223ECE" w:rsidRPr="001B1EB3" w:rsidRDefault="004C4D9B" w:rsidP="001B1EB3">
      <w:pPr>
        <w:keepNext/>
        <w:keepLines/>
        <w:numPr>
          <w:ilvl w:val="0"/>
          <w:numId w:val="1"/>
        </w:numPr>
        <w:spacing w:before="200" w:after="60" w:line="240" w:lineRule="auto"/>
        <w:ind w:hanging="1277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E3796D">
        <w:rPr>
          <w:rFonts w:ascii="Times New Roman" w:eastAsia="Times New Roman" w:hAnsi="Times New Roman" w:cs="Arial"/>
          <w:b/>
          <w:sz w:val="28"/>
          <w:szCs w:val="28"/>
        </w:rPr>
        <w:lastRenderedPageBreak/>
        <w:t>ОРГАНИЗАТОРЫ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6740A5" w14:paraId="3C033E80" w14:textId="77777777" w:rsidTr="00217A60">
        <w:trPr>
          <w:cantSplit/>
        </w:trPr>
        <w:tc>
          <w:tcPr>
            <w:tcW w:w="10064" w:type="dxa"/>
            <w:hideMark/>
          </w:tcPr>
          <w:p w14:paraId="1F7B2442" w14:textId="77777777" w:rsidR="00755DD4" w:rsidRPr="00D439A1" w:rsidRDefault="00217A60" w:rsidP="00D439A1">
            <w:pPr>
              <w:spacing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439A1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Общероссийская общественная </w:t>
            </w:r>
            <w:proofErr w:type="gramStart"/>
            <w:r w:rsidR="00D439A1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="006740A5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End"/>
            <w:r w:rsidR="006740A5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 КОННОГО СПОРТА РОССИИ»</w:t>
            </w:r>
            <w:r w:rsidR="00D439A1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0A5"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119270, r. Москва, Лужнецкая наб., д. 8, офис 417, 426 </w:t>
            </w: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0A5"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Тел. (985) 223-41-17, (985) 623-10-06, </w:t>
            </w:r>
            <w:hyperlink r:id="rId13" w:history="1">
              <w:r w:rsidR="006740A5" w:rsidRPr="00D439A1">
                <w:rPr>
                  <w:rFonts w:ascii="Times New Roman" w:hAnsi="Times New Roman" w:cs="Times New Roman"/>
                  <w:sz w:val="24"/>
                  <w:szCs w:val="24"/>
                </w:rPr>
                <w:t>info@fksr.ru</w:t>
              </w:r>
            </w:hyperlink>
          </w:p>
          <w:p w14:paraId="522ABC4F" w14:textId="77777777" w:rsidR="006740A5" w:rsidRPr="00D439A1" w:rsidRDefault="00217A60" w:rsidP="00D439A1">
            <w:pPr>
              <w:tabs>
                <w:tab w:val="num" w:pos="1171"/>
              </w:tabs>
              <w:suppressAutoHyphens/>
              <w:spacing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439A1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0A5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КСК </w:t>
            </w:r>
            <w:r w:rsidR="00196D7B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740A5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БИТЦА</w:t>
            </w:r>
            <w:r w:rsidR="00196D7B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C2EFC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C2EFC" w:rsidRPr="00D439A1">
              <w:rPr>
                <w:rFonts w:ascii="Times New Roman" w:hAnsi="Times New Roman" w:cs="Times New Roman"/>
                <w:sz w:val="24"/>
                <w:szCs w:val="24"/>
              </w:rPr>
              <w:t>г. Москва, Балаклавский проспект, дом 33</w:t>
            </w:r>
          </w:p>
          <w:p w14:paraId="4C8715B7" w14:textId="749A992F" w:rsidR="00217A60" w:rsidRPr="00C52FF9" w:rsidRDefault="00217A60" w:rsidP="00D439A1">
            <w:pPr>
              <w:tabs>
                <w:tab w:val="num" w:pos="1171"/>
              </w:tabs>
              <w:suppressAutoHyphens/>
              <w:spacing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628A9" w:rsidRPr="0054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</w:t>
            </w:r>
            <w:r w:rsidR="00C52F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F628A9" w:rsidRPr="005417AE">
              <w:rPr>
                <w:rFonts w:ascii="Times New Roman" w:hAnsi="Times New Roman" w:cs="Times New Roman"/>
                <w:b/>
                <w:sz w:val="24"/>
                <w:szCs w:val="24"/>
              </w:rPr>
              <w:t>Москау</w:t>
            </w:r>
            <w:proofErr w:type="spellEnd"/>
            <w:r w:rsidR="00F628A9" w:rsidRPr="0054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Мессе</w:t>
            </w:r>
            <w:r w:rsidR="00C52F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62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628A9" w:rsidRPr="005417AE">
              <w:rPr>
                <w:rFonts w:ascii="Times New Roman" w:hAnsi="Times New Roman" w:cs="Times New Roman"/>
                <w:sz w:val="24"/>
                <w:szCs w:val="24"/>
              </w:rPr>
              <w:t xml:space="preserve">107014, город Москва, 5-Й Лучевой </w:t>
            </w:r>
            <w:proofErr w:type="spellStart"/>
            <w:r w:rsidR="00F628A9" w:rsidRPr="005417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F628A9" w:rsidRPr="005417AE">
              <w:rPr>
                <w:rFonts w:ascii="Times New Roman" w:hAnsi="Times New Roman" w:cs="Times New Roman"/>
                <w:sz w:val="24"/>
                <w:szCs w:val="24"/>
              </w:rPr>
              <w:t>-к, д. 7 стр. 1</w:t>
            </w:r>
            <w:r w:rsidR="00F628A9" w:rsidRPr="00C52F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558E059" w14:textId="77777777" w:rsidR="00755DD4" w:rsidRPr="00D439A1" w:rsidRDefault="00755DD4" w:rsidP="00D439A1">
            <w:pPr>
              <w:tabs>
                <w:tab w:val="num" w:pos="1171"/>
              </w:tabs>
              <w:suppressAutoHyphens/>
              <w:spacing w:after="0" w:line="240" w:lineRule="auto"/>
              <w:ind w:left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439A1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спорта города Москвы (</w:t>
            </w: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439A1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оскомспорт)</w:t>
            </w:r>
            <w:r w:rsid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39A1" w:rsidRPr="00D43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439A1" w:rsidRPr="00D439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Москва, ул. Лужники, д. 24, стр. 38.</w:t>
            </w:r>
          </w:p>
          <w:p w14:paraId="6DA3B27C" w14:textId="77777777" w:rsidR="00223ECE" w:rsidRPr="00196D7B" w:rsidRDefault="00223ECE" w:rsidP="00353C7B">
            <w:pPr>
              <w:tabs>
                <w:tab w:val="num" w:pos="1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818D4A" w14:textId="77777777" w:rsidR="004C4D9B" w:rsidRPr="00560306" w:rsidRDefault="004C4D9B" w:rsidP="004C4D9B">
      <w:pPr>
        <w:pStyle w:val="2"/>
        <w:spacing w:before="100" w:after="60" w:line="240" w:lineRule="auto"/>
        <w:rPr>
          <w:b/>
          <w:sz w:val="4"/>
          <w:szCs w:val="4"/>
          <w:u w:val="single"/>
        </w:rPr>
      </w:pPr>
    </w:p>
    <w:p w14:paraId="7C163316" w14:textId="77777777" w:rsidR="004C4D9B" w:rsidRPr="00A6604C" w:rsidRDefault="004C4D9B" w:rsidP="004C4D9B">
      <w:pPr>
        <w:pStyle w:val="2"/>
        <w:spacing w:before="100" w:after="60" w:line="240" w:lineRule="auto"/>
        <w:rPr>
          <w:b/>
          <w:u w:val="single"/>
        </w:rPr>
      </w:pPr>
      <w:r w:rsidRPr="00A6604C">
        <w:rPr>
          <w:b/>
          <w:u w:val="single"/>
        </w:rPr>
        <w:t>ОРГКОМИТЕТ: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088"/>
      </w:tblGrid>
      <w:tr w:rsidR="004C4D9B" w:rsidRPr="00A6604C" w14:paraId="3FF4C804" w14:textId="77777777" w:rsidTr="00223ECE">
        <w:tc>
          <w:tcPr>
            <w:tcW w:w="2948" w:type="dxa"/>
            <w:hideMark/>
          </w:tcPr>
          <w:p w14:paraId="7AB2BFB6" w14:textId="77777777" w:rsidR="00223ECE" w:rsidRPr="00D439A1" w:rsidRDefault="00223ECE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 турнира</w:t>
            </w:r>
          </w:p>
          <w:p w14:paraId="36719889" w14:textId="77777777" w:rsidR="00223ECE" w:rsidRPr="00D439A1" w:rsidRDefault="00223ECE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59D81" w14:textId="77777777" w:rsidR="004C4D9B" w:rsidRPr="00D439A1" w:rsidRDefault="00F23A01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4C4D9B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турнира</w:t>
            </w:r>
          </w:p>
          <w:p w14:paraId="6FA8409E" w14:textId="77777777" w:rsidR="00497056" w:rsidRPr="00D439A1" w:rsidRDefault="00497056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3D6AD" w14:textId="77777777" w:rsidR="00223ECE" w:rsidRPr="00D439A1" w:rsidRDefault="00223ECE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Оргкомитет</w:t>
            </w:r>
          </w:p>
          <w:p w14:paraId="080F6645" w14:textId="77777777" w:rsidR="00223ECE" w:rsidRPr="00D439A1" w:rsidRDefault="00223ECE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1A1D" w14:textId="77777777" w:rsidR="00223ECE" w:rsidRPr="00D439A1" w:rsidRDefault="00223ECE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DBB74" w14:textId="77777777" w:rsidR="00497056" w:rsidRPr="00D439A1" w:rsidRDefault="00497056" w:rsidP="00E05B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14:paraId="002D20B8" w14:textId="77777777" w:rsidR="00223ECE" w:rsidRPr="00D439A1" w:rsidRDefault="00223ECE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Сечина Марина Владимировна</w:t>
            </w:r>
          </w:p>
          <w:p w14:paraId="5E4CE292" w14:textId="77777777" w:rsidR="00223ECE" w:rsidRPr="00D439A1" w:rsidRDefault="00223ECE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CEFEE" w14:textId="77777777" w:rsidR="00223ECE" w:rsidRPr="00D439A1" w:rsidRDefault="00223ECE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Нюнин</w:t>
            </w:r>
            <w:proofErr w:type="spellEnd"/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Олег Борисович</w:t>
            </w:r>
          </w:p>
          <w:p w14:paraId="0DAD4D1D" w14:textId="77777777" w:rsidR="00223ECE" w:rsidRPr="00D439A1" w:rsidRDefault="00223ECE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0FC039D" w14:textId="77777777" w:rsidR="005C595B" w:rsidRDefault="00497056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Куланин</w:t>
            </w:r>
            <w:proofErr w:type="spellEnd"/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gramStart"/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Михайлович, </w:t>
            </w:r>
            <w:r w:rsidR="00223ECE"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223ECE" w:rsidRPr="00D439A1">
                <w:rPr>
                  <w:rFonts w:ascii="Times New Roman" w:hAnsi="Times New Roman" w:cs="Times New Roman"/>
                  <w:sz w:val="24"/>
                  <w:szCs w:val="24"/>
                </w:rPr>
                <w:t>Kulanin_om@sokolniki.com</w:t>
              </w:r>
              <w:proofErr w:type="gramEnd"/>
            </w:hyperlink>
          </w:p>
          <w:p w14:paraId="4C74083B" w14:textId="6F2372A0" w:rsidR="00497056" w:rsidRPr="00D439A1" w:rsidRDefault="001B1EB3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22C1">
              <w:rPr>
                <w:rFonts w:ascii="Times New Roman" w:hAnsi="Times New Roman" w:cs="Times New Roman"/>
                <w:sz w:val="24"/>
                <w:szCs w:val="24"/>
              </w:rPr>
              <w:t xml:space="preserve">МКВ </w:t>
            </w: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«Эквирос»)</w:t>
            </w:r>
          </w:p>
          <w:p w14:paraId="1A6CB034" w14:textId="77777777" w:rsidR="00223ECE" w:rsidRPr="00D439A1" w:rsidRDefault="001B1EB3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Прокофьева Анна Андреевна, 8-916-124-45-94. (КСК «Битца»)</w:t>
            </w:r>
          </w:p>
          <w:p w14:paraId="56B07C87" w14:textId="77777777" w:rsidR="001B1EB3" w:rsidRPr="00D439A1" w:rsidRDefault="001B1EB3" w:rsidP="001B1E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Личман</w:t>
            </w:r>
            <w:proofErr w:type="spellEnd"/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Александра. Пресс-секретарь ФКСР.</w:t>
            </w:r>
          </w:p>
          <w:p w14:paraId="4BA62561" w14:textId="77777777" w:rsidR="004C4D9B" w:rsidRPr="00D439A1" w:rsidRDefault="00223ECE" w:rsidP="001B1EB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Горская Наталья Иосифовна – комитет по спортивному коневодству ФКСР. komitet.sportkon@yandex.ru</w:t>
            </w:r>
          </w:p>
        </w:tc>
      </w:tr>
    </w:tbl>
    <w:p w14:paraId="2CAA09C3" w14:textId="77777777" w:rsidR="004C4D9B" w:rsidRPr="00145EAA" w:rsidRDefault="004C4D9B" w:rsidP="004C4D9B">
      <w:pPr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ar-SA"/>
        </w:rPr>
      </w:pPr>
    </w:p>
    <w:p w14:paraId="12453C2F" w14:textId="77777777" w:rsidR="004C4D9B" w:rsidRPr="002E18B3" w:rsidRDefault="004C4D9B" w:rsidP="004C4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2E18B3">
        <w:rPr>
          <w:rFonts w:ascii="Times New Roman" w:eastAsia="Times New Roman" w:hAnsi="Times New Roman"/>
          <w:sz w:val="24"/>
          <w:szCs w:val="24"/>
          <w:lang w:eastAsia="ar-SA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соревнований в случае непредвиденных обстоятельств.</w:t>
      </w:r>
    </w:p>
    <w:p w14:paraId="7EFE9DC3" w14:textId="77777777" w:rsidR="00864BA4" w:rsidRDefault="00864BA4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228F59" w14:textId="77777777" w:rsidR="004C4D9B" w:rsidRDefault="004C4D9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0CB0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лю</w:t>
      </w:r>
      <w:r w:rsidRPr="004C0CB0">
        <w:rPr>
          <w:rFonts w:ascii="Times New Roman" w:eastAsia="Times New Roman" w:hAnsi="Times New Roman"/>
          <w:sz w:val="24"/>
          <w:szCs w:val="24"/>
          <w:lang w:eastAsia="ar-SA"/>
        </w:rPr>
        <w:t>бых технологий, а также посредством осуществления записи указанной трансляции и (или) фотосъемки мероприятий.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8F73C5A" w14:textId="77777777" w:rsidR="00864BA4" w:rsidRDefault="00864BA4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E20C9F" w14:textId="77777777" w:rsidR="004C4D9B" w:rsidRDefault="004C4D9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0CB0">
        <w:rPr>
          <w:rFonts w:ascii="Times New Roman" w:eastAsia="Times New Roman" w:hAnsi="Times New Roman"/>
          <w:sz w:val="24"/>
          <w:szCs w:val="24"/>
          <w:lang w:eastAsia="ar-SA"/>
        </w:rPr>
        <w:t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соглашений в письменной форме о приобретении третьими лицами этих прав у организаторов таких мероприятий.</w:t>
      </w:r>
    </w:p>
    <w:p w14:paraId="7DEAC2A3" w14:textId="77777777" w:rsidR="00B97C5B" w:rsidRDefault="00B97C5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D2FB93" w14:textId="77777777" w:rsidR="00864BA4" w:rsidRPr="004C0CB0" w:rsidRDefault="00864BA4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0AE796" w14:textId="77777777" w:rsidR="004C4D9B" w:rsidRDefault="004C4D9B" w:rsidP="006740A5">
      <w:pPr>
        <w:keepNext/>
        <w:keepLines/>
        <w:numPr>
          <w:ilvl w:val="0"/>
          <w:numId w:val="1"/>
        </w:numPr>
        <w:spacing w:before="200" w:after="60" w:line="240" w:lineRule="auto"/>
        <w:ind w:hanging="1277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ЦЕЛИ И ЗАДАЧИ ТУРНИРА</w:t>
      </w:r>
    </w:p>
    <w:p w14:paraId="0D632556" w14:textId="77777777" w:rsidR="004C4D9B" w:rsidRPr="00E73FDE" w:rsidRDefault="004C4D9B" w:rsidP="004C4D9B">
      <w:pPr>
        <w:pStyle w:val="a4"/>
        <w:shd w:val="clear" w:color="auto" w:fill="FFFFFF"/>
        <w:spacing w:after="120" w:line="235" w:lineRule="atLeast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Основная цель проведения турнира </w:t>
      </w:r>
      <w:r w:rsidR="00D439A1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439A1">
        <w:rPr>
          <w:rFonts w:ascii="Times New Roman" w:eastAsia="Times New Roman" w:hAnsi="Times New Roman"/>
          <w:sz w:val="24"/>
          <w:szCs w:val="24"/>
          <w:lang w:eastAsia="ar-SA"/>
        </w:rPr>
        <w:t>патриотическое воспитание и популяризация конного спорта</w:t>
      </w: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F9BFE6E" w14:textId="77777777" w:rsidR="004C4D9B" w:rsidRDefault="004C4D9B" w:rsidP="004C4D9B">
      <w:pPr>
        <w:pStyle w:val="a4"/>
        <w:shd w:val="clear" w:color="auto" w:fill="FFFFFF"/>
        <w:spacing w:after="160" w:line="235" w:lineRule="atLeast"/>
        <w:ind w:left="0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Задачи:</w:t>
      </w:r>
    </w:p>
    <w:p w14:paraId="0E7C7F8E" w14:textId="77777777" w:rsidR="00BE69D9" w:rsidRPr="00E05BF0" w:rsidRDefault="00BE69D9" w:rsidP="00BE69D9">
      <w:pPr>
        <w:pStyle w:val="a4"/>
        <w:numPr>
          <w:ilvl w:val="0"/>
          <w:numId w:val="5"/>
        </w:numPr>
        <w:shd w:val="clear" w:color="auto" w:fill="FFFFFF"/>
        <w:spacing w:after="160" w:line="23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E05BF0">
        <w:rPr>
          <w:rFonts w:ascii="Times New Roman" w:eastAsia="Times New Roman" w:hAnsi="Times New Roman"/>
          <w:sz w:val="24"/>
          <w:szCs w:val="24"/>
          <w:lang w:eastAsia="ar-SA"/>
        </w:rPr>
        <w:t>отдать</w:t>
      </w:r>
      <w:proofErr w:type="gramEnd"/>
      <w:r w:rsidRPr="00E05BF0">
        <w:rPr>
          <w:rFonts w:ascii="Times New Roman" w:eastAsia="Times New Roman" w:hAnsi="Times New Roman"/>
          <w:sz w:val="24"/>
          <w:szCs w:val="24"/>
          <w:lang w:eastAsia="ar-SA"/>
        </w:rPr>
        <w:t xml:space="preserve"> дань памяти героям войны</w:t>
      </w:r>
      <w:r w:rsidR="00E05BF0" w:rsidRPr="00E05BF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E05BF0">
        <w:rPr>
          <w:rFonts w:ascii="Times New Roman" w:eastAsia="Times New Roman" w:hAnsi="Times New Roman"/>
          <w:sz w:val="24"/>
          <w:szCs w:val="24"/>
          <w:lang w:eastAsia="ar-SA"/>
        </w:rPr>
        <w:t xml:space="preserve"> в том числе кавалеристам;</w:t>
      </w:r>
    </w:p>
    <w:p w14:paraId="593629E6" w14:textId="77777777" w:rsidR="006740A5" w:rsidRDefault="006740A5" w:rsidP="006740A5">
      <w:pPr>
        <w:pStyle w:val="a4"/>
        <w:numPr>
          <w:ilvl w:val="0"/>
          <w:numId w:val="5"/>
        </w:numPr>
        <w:shd w:val="clear" w:color="auto" w:fill="FFFFFF"/>
        <w:spacing w:after="160" w:line="23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повышение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уровня спортивного мастерства;</w:t>
      </w:r>
    </w:p>
    <w:p w14:paraId="0DF2490E" w14:textId="77777777" w:rsidR="00D439A1" w:rsidRPr="00E73FDE" w:rsidRDefault="00D439A1" w:rsidP="006740A5">
      <w:pPr>
        <w:pStyle w:val="a4"/>
        <w:numPr>
          <w:ilvl w:val="0"/>
          <w:numId w:val="5"/>
        </w:numPr>
        <w:shd w:val="clear" w:color="auto" w:fill="FFFFFF"/>
        <w:spacing w:after="160" w:line="23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содействие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</w:t>
      </w: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развитие отечественного коннозаводства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22E9522A" w14:textId="77777777" w:rsidR="004C4D9B" w:rsidRDefault="004C4D9B" w:rsidP="004C4D9B">
      <w:pPr>
        <w:pStyle w:val="a4"/>
        <w:numPr>
          <w:ilvl w:val="0"/>
          <w:numId w:val="5"/>
        </w:numPr>
        <w:shd w:val="clear" w:color="auto" w:fill="FFFFFF"/>
        <w:spacing w:after="160" w:line="23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пр</w:t>
      </w:r>
      <w:r w:rsidR="00D439A1">
        <w:rPr>
          <w:rFonts w:ascii="Times New Roman" w:eastAsia="Times New Roman" w:hAnsi="Times New Roman"/>
          <w:sz w:val="24"/>
          <w:szCs w:val="24"/>
          <w:lang w:eastAsia="ar-SA"/>
        </w:rPr>
        <w:t>одвижение</w:t>
      </w:r>
      <w:proofErr w:type="gramEnd"/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05BF0">
        <w:rPr>
          <w:rFonts w:ascii="Times New Roman" w:eastAsia="Times New Roman" w:hAnsi="Times New Roman"/>
          <w:sz w:val="24"/>
          <w:szCs w:val="24"/>
          <w:lang w:eastAsia="ar-SA"/>
        </w:rPr>
        <w:t xml:space="preserve">российских </w:t>
      </w: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конных хозяйств спортивного направления;</w:t>
      </w:r>
    </w:p>
    <w:p w14:paraId="6C01D1F3" w14:textId="77777777" w:rsidR="00D439A1" w:rsidRPr="00E73FDE" w:rsidRDefault="00D439A1" w:rsidP="004C4D9B">
      <w:pPr>
        <w:pStyle w:val="a4"/>
        <w:numPr>
          <w:ilvl w:val="0"/>
          <w:numId w:val="5"/>
        </w:numPr>
        <w:shd w:val="clear" w:color="auto" w:fill="FFFFFF"/>
        <w:spacing w:after="160" w:line="23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продвижение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 xml:space="preserve">современной </w:t>
      </w:r>
      <w:r w:rsidR="007C2751">
        <w:rPr>
          <w:rFonts w:ascii="Times New Roman" w:eastAsia="Times New Roman" w:hAnsi="Times New Roman"/>
          <w:sz w:val="24"/>
          <w:szCs w:val="24"/>
          <w:lang w:eastAsia="ar-SA"/>
        </w:rPr>
        <w:t xml:space="preserve">отечественной </w:t>
      </w: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индустрии и технологии спортивного коневодства</w:t>
      </w:r>
      <w:r w:rsidR="007C2751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1CE03610" w14:textId="77777777" w:rsidR="004C4D9B" w:rsidRDefault="004C4D9B" w:rsidP="004C4D9B">
      <w:pPr>
        <w:pStyle w:val="a4"/>
        <w:numPr>
          <w:ilvl w:val="0"/>
          <w:numId w:val="5"/>
        </w:numPr>
        <w:shd w:val="clear" w:color="auto" w:fill="FFFFFF"/>
        <w:spacing w:after="160" w:line="23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поощрение</w:t>
      </w:r>
      <w:proofErr w:type="gramEnd"/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 xml:space="preserve"> спортсменов.</w:t>
      </w:r>
    </w:p>
    <w:p w14:paraId="7EA43DFB" w14:textId="77777777" w:rsidR="00B97C5B" w:rsidRPr="002F29C4" w:rsidRDefault="00B97C5B" w:rsidP="00864BA4">
      <w:pPr>
        <w:pStyle w:val="a4"/>
        <w:shd w:val="clear" w:color="auto" w:fill="FFFFFF"/>
        <w:spacing w:after="160" w:line="235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86D51C" w14:textId="77777777" w:rsidR="004C4D9B" w:rsidRPr="006740A5" w:rsidRDefault="004C4D9B" w:rsidP="006740A5">
      <w:pPr>
        <w:keepNext/>
        <w:keepLines/>
        <w:numPr>
          <w:ilvl w:val="0"/>
          <w:numId w:val="1"/>
        </w:numPr>
        <w:spacing w:before="200" w:after="60" w:line="240" w:lineRule="auto"/>
        <w:ind w:hanging="1277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6740A5">
        <w:rPr>
          <w:rFonts w:ascii="Times New Roman" w:eastAsia="Times New Roman" w:hAnsi="Times New Roman" w:cs="Arial"/>
          <w:b/>
          <w:sz w:val="28"/>
          <w:szCs w:val="28"/>
        </w:rPr>
        <w:lastRenderedPageBreak/>
        <w:t>ОБЩИЕ УСЛОВИЯ</w:t>
      </w:r>
    </w:p>
    <w:p w14:paraId="2FAA7016" w14:textId="77777777" w:rsidR="004C4D9B" w:rsidRPr="00455B53" w:rsidRDefault="004C4D9B" w:rsidP="004C4D9B">
      <w:pPr>
        <w:tabs>
          <w:tab w:val="left" w:pos="5103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 w:rsidRPr="00145EAA">
        <w:rPr>
          <w:rFonts w:ascii="Times New Roman" w:hAnsi="Times New Roman"/>
          <w:b/>
          <w:bCs/>
          <w:i/>
          <w:sz w:val="24"/>
          <w:szCs w:val="20"/>
        </w:rPr>
        <w:t xml:space="preserve">СОРЕВНОВАНИЯ </w:t>
      </w:r>
      <w:r w:rsidRPr="00145EAA">
        <w:rPr>
          <w:rFonts w:ascii="Times New Roman" w:hAnsi="Times New Roman"/>
          <w:b/>
          <w:i/>
          <w:sz w:val="24"/>
          <w:szCs w:val="20"/>
        </w:rPr>
        <w:t>ПРОВОДЯТСЯ В СООТВЕТСТВИИ</w:t>
      </w:r>
      <w:r w:rsidRPr="00145EAA">
        <w:rPr>
          <w:rFonts w:ascii="Times New Roman" w:hAnsi="Times New Roman"/>
          <w:b/>
          <w:i/>
          <w:sz w:val="28"/>
        </w:rPr>
        <w:t xml:space="preserve"> </w:t>
      </w:r>
      <w:r w:rsidRPr="00145EAA">
        <w:rPr>
          <w:rFonts w:ascii="Times New Roman" w:hAnsi="Times New Roman"/>
          <w:b/>
          <w:i/>
          <w:sz w:val="24"/>
          <w:szCs w:val="20"/>
        </w:rPr>
        <w:t>С</w:t>
      </w:r>
      <w:r w:rsidRPr="002A7E91">
        <w:rPr>
          <w:rFonts w:ascii="Times New Roman" w:hAnsi="Times New Roman"/>
          <w:b/>
          <w:i/>
          <w:sz w:val="28"/>
        </w:rPr>
        <w:t>:</w:t>
      </w:r>
    </w:p>
    <w:p w14:paraId="389AB876" w14:textId="77777777" w:rsidR="004C4D9B" w:rsidRDefault="004C4D9B" w:rsidP="004C4D9B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"/>
        </w:rPr>
      </w:pPr>
    </w:p>
    <w:p w14:paraId="22A350C0" w14:textId="77777777" w:rsidR="004C4D9B" w:rsidRPr="000539E1" w:rsidRDefault="004C4D9B" w:rsidP="004C4D9B">
      <w:pPr>
        <w:pStyle w:val="2"/>
        <w:spacing w:after="0" w:line="240" w:lineRule="auto"/>
      </w:pPr>
      <w:r>
        <w:t xml:space="preserve">- </w:t>
      </w:r>
      <w:r w:rsidR="007C2751">
        <w:t>Правилами вида спота «к</w:t>
      </w:r>
      <w:r w:rsidRPr="000539E1">
        <w:t xml:space="preserve">онный спорт» в действующей редакции; </w:t>
      </w:r>
    </w:p>
    <w:p w14:paraId="6E5D8CF8" w14:textId="77777777" w:rsidR="004C4D9B" w:rsidRPr="000539E1" w:rsidRDefault="004C4D9B" w:rsidP="004C4D9B">
      <w:pPr>
        <w:pStyle w:val="2"/>
        <w:spacing w:after="0" w:line="240" w:lineRule="auto"/>
      </w:pPr>
      <w:r w:rsidRPr="000539E1">
        <w:t xml:space="preserve">- Ветеринарным Регламентом ФКСР в действующей редакции; </w:t>
      </w:r>
    </w:p>
    <w:p w14:paraId="15F60147" w14:textId="77777777" w:rsidR="004C4D9B" w:rsidRPr="000539E1" w:rsidRDefault="004C4D9B" w:rsidP="004C4D9B">
      <w:pPr>
        <w:pStyle w:val="2"/>
        <w:spacing w:after="0" w:line="240" w:lineRule="auto"/>
      </w:pPr>
      <w:r w:rsidRPr="000539E1">
        <w:t xml:space="preserve">- Регламентом ФКСР по конному спорту в действующей редакции; </w:t>
      </w:r>
    </w:p>
    <w:p w14:paraId="199BCBF3" w14:textId="77777777" w:rsidR="004C4D9B" w:rsidRDefault="004C4D9B" w:rsidP="004C4D9B">
      <w:pPr>
        <w:pStyle w:val="2"/>
        <w:spacing w:after="0" w:line="240" w:lineRule="auto"/>
        <w:jc w:val="both"/>
      </w:pPr>
      <w:r w:rsidRPr="000539E1">
        <w:t>- Всеми действующими поправками к указанным выше документам, принятыми в установленном порядке и опубликованными ФКСР</w:t>
      </w:r>
      <w:r>
        <w:t>;</w:t>
      </w:r>
    </w:p>
    <w:p w14:paraId="08EBE3E0" w14:textId="77777777" w:rsidR="004C4D9B" w:rsidRDefault="004C4D9B" w:rsidP="004C4D9B">
      <w:pPr>
        <w:pStyle w:val="2"/>
        <w:tabs>
          <w:tab w:val="left" w:pos="5103"/>
        </w:tabs>
        <w:suppressAutoHyphens w:val="0"/>
        <w:spacing w:after="0" w:line="240" w:lineRule="auto"/>
        <w:jc w:val="both"/>
      </w:pPr>
      <w:r>
        <w:t>- Дисциплинарным кодексом ФКСР в действующей редакции;</w:t>
      </w:r>
    </w:p>
    <w:p w14:paraId="5C91BD7F" w14:textId="77777777" w:rsidR="004C4D9B" w:rsidRDefault="004C4D9B" w:rsidP="004C4D9B">
      <w:pPr>
        <w:pStyle w:val="2"/>
        <w:tabs>
          <w:tab w:val="left" w:pos="5103"/>
        </w:tabs>
        <w:suppressAutoHyphens w:val="0"/>
        <w:spacing w:after="0" w:line="240" w:lineRule="auto"/>
        <w:jc w:val="both"/>
      </w:pPr>
      <w:r>
        <w:t>- Общероссийскими Антидопинговыми правилами в действующей редакции;</w:t>
      </w:r>
    </w:p>
    <w:p w14:paraId="5E1FA905" w14:textId="77777777" w:rsidR="004C4D9B" w:rsidRDefault="004C4D9B" w:rsidP="004C4D9B">
      <w:pPr>
        <w:pStyle w:val="2"/>
        <w:spacing w:after="0" w:line="240" w:lineRule="auto"/>
        <w:jc w:val="both"/>
      </w:pPr>
      <w:r>
        <w:t xml:space="preserve">- </w:t>
      </w:r>
      <w:r w:rsidRPr="004C0CB0">
        <w:t>Настоящим Регламентом о соревнованиях</w:t>
      </w:r>
      <w:r>
        <w:t>;</w:t>
      </w:r>
    </w:p>
    <w:p w14:paraId="7FA416A1" w14:textId="77777777" w:rsidR="004C4D9B" w:rsidRDefault="004C4D9B" w:rsidP="004C4D9B">
      <w:pPr>
        <w:pStyle w:val="2"/>
        <w:spacing w:after="0" w:line="240" w:lineRule="auto"/>
        <w:jc w:val="both"/>
      </w:pPr>
      <w:r>
        <w:t xml:space="preserve">- </w:t>
      </w:r>
      <w:r w:rsidRPr="00A4326F">
        <w:t>Всеми действующими поправками к указанным выше документам, принятыми в установленном порядке и опубликованными ФКСР.</w:t>
      </w:r>
    </w:p>
    <w:p w14:paraId="55051B51" w14:textId="77777777" w:rsidR="004C4D9B" w:rsidRPr="00145EAA" w:rsidRDefault="004C4D9B" w:rsidP="004C4D9B">
      <w:pPr>
        <w:pStyle w:val="2"/>
        <w:tabs>
          <w:tab w:val="left" w:pos="5103"/>
        </w:tabs>
        <w:suppressAutoHyphens w:val="0"/>
        <w:spacing w:after="0" w:line="240" w:lineRule="auto"/>
        <w:ind w:left="567"/>
        <w:jc w:val="both"/>
        <w:rPr>
          <w:sz w:val="10"/>
          <w:szCs w:val="10"/>
        </w:rPr>
      </w:pPr>
    </w:p>
    <w:p w14:paraId="3FF5E3CB" w14:textId="24DF1DF4" w:rsidR="004C4D9B" w:rsidRDefault="004C4D9B" w:rsidP="004C4D9B">
      <w:pPr>
        <w:pStyle w:val="2"/>
        <w:tabs>
          <w:tab w:val="left" w:pos="5103"/>
        </w:tabs>
        <w:suppressAutoHyphens w:val="0"/>
        <w:spacing w:after="0" w:line="240" w:lineRule="auto"/>
        <w:ind w:right="-1" w:firstLine="567"/>
        <w:jc w:val="both"/>
        <w:rPr>
          <w:noProof/>
          <w:color w:val="000000"/>
          <w:szCs w:val="28"/>
        </w:rPr>
      </w:pPr>
      <w:r>
        <w:t>Факт участия в соревнованиях подразумевает, что Участники выражают свое безусловное согласие с тем, что их инициалы (имена, отчества, фамилии), дата рождения, изображения, фото- и видеоматериалы, а также интервью и иные материалы о них могут быть использованы в рекламных и иных коммерческих целях, направленных на продвижение спортивных мероприятий, в какой бы то ни было форме, как на территории Российской Федерации, так и за рубежом в течение неограниченного срока и без выплаты каких-либо вознаграждений.</w:t>
      </w:r>
      <w:r w:rsidR="00A45F8D" w:rsidRPr="00A45F8D">
        <w:rPr>
          <w:noProof/>
          <w:color w:val="000000"/>
          <w:szCs w:val="28"/>
        </w:rPr>
        <w:t xml:space="preserve"> </w:t>
      </w:r>
      <w:r w:rsidR="00F628A9">
        <w:rPr>
          <w:noProof/>
          <w:color w:val="000000"/>
          <w:szCs w:val="28"/>
        </w:rPr>
        <w:t xml:space="preserve">Подача заявки на участие в соренованиях означает полное принятие Участником положений настоящего Регламента. </w:t>
      </w:r>
    </w:p>
    <w:p w14:paraId="6F39299F" w14:textId="77777777" w:rsidR="00864BA4" w:rsidRPr="00992844" w:rsidRDefault="00864BA4" w:rsidP="004C4D9B">
      <w:pPr>
        <w:pStyle w:val="2"/>
        <w:tabs>
          <w:tab w:val="left" w:pos="5103"/>
        </w:tabs>
        <w:suppressAutoHyphens w:val="0"/>
        <w:spacing w:after="0" w:line="240" w:lineRule="auto"/>
        <w:ind w:right="-1" w:firstLine="567"/>
        <w:jc w:val="both"/>
      </w:pPr>
    </w:p>
    <w:p w14:paraId="5730B5C4" w14:textId="77777777" w:rsidR="004C4D9B" w:rsidRPr="006740A5" w:rsidRDefault="004C4D9B" w:rsidP="006740A5">
      <w:pPr>
        <w:keepNext/>
        <w:keepLines/>
        <w:numPr>
          <w:ilvl w:val="0"/>
          <w:numId w:val="1"/>
        </w:numPr>
        <w:spacing w:before="200" w:after="60" w:line="240" w:lineRule="auto"/>
        <w:ind w:hanging="1277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6740A5">
        <w:rPr>
          <w:rFonts w:ascii="Times New Roman" w:eastAsia="Times New Roman" w:hAnsi="Times New Roman" w:cs="Arial"/>
          <w:b/>
          <w:sz w:val="28"/>
          <w:szCs w:val="28"/>
        </w:rPr>
        <w:t>ГЛАВНАЯ СУДЕЙСКАЯ КОЛЛЕГИЯ И ОФИЦИАЛЬНЫЕ ЛИЦА</w:t>
      </w:r>
    </w:p>
    <w:p w14:paraId="02BA03F0" w14:textId="77777777" w:rsidR="004C4D9B" w:rsidRDefault="004C4D9B" w:rsidP="004C4D9B">
      <w:pPr>
        <w:keepNext/>
        <w:keepLines/>
        <w:spacing w:before="60" w:after="60" w:line="240" w:lineRule="auto"/>
        <w:ind w:left="142" w:firstLine="425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15C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Непосредственное проведение соревнования возлагается на Главную судейскую коллегию. </w:t>
      </w:r>
    </w:p>
    <w:tbl>
      <w:tblPr>
        <w:tblW w:w="9894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1565"/>
        <w:gridCol w:w="2664"/>
      </w:tblGrid>
      <w:tr w:rsidR="004C4D9B" w:rsidRPr="00EE5BED" w14:paraId="48CE0146" w14:textId="77777777" w:rsidTr="00217A60">
        <w:trPr>
          <w:jc w:val="center"/>
        </w:trPr>
        <w:tc>
          <w:tcPr>
            <w:tcW w:w="325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3535B899" w14:textId="77777777" w:rsidR="004C4D9B" w:rsidRPr="00EE5BED" w:rsidRDefault="004C4D9B" w:rsidP="009E72F7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F79814" w14:textId="77777777" w:rsidR="004C4D9B" w:rsidRPr="00EE5BED" w:rsidRDefault="004C4D9B" w:rsidP="009E72F7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6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922794" w14:textId="77777777" w:rsidR="004C4D9B" w:rsidRPr="00EE5BED" w:rsidRDefault="004C4D9B" w:rsidP="009E72F7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66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0563AE" w14:textId="77777777" w:rsidR="004C4D9B" w:rsidRPr="00EE5BED" w:rsidRDefault="004C4D9B" w:rsidP="009E72F7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4C4D9B" w:rsidRPr="00EE5BED" w14:paraId="17B265EC" w14:textId="77777777" w:rsidTr="00217A60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2213A609" w14:textId="77777777" w:rsidR="004C4D9B" w:rsidRPr="00EE5BED" w:rsidRDefault="004C4D9B" w:rsidP="009E72F7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судья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66D5654F" w14:textId="532D1F69" w:rsidR="004C4D9B" w:rsidRPr="00EE5BED" w:rsidRDefault="004C4D9B" w:rsidP="009E72F7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Печинкина М</w:t>
            </w:r>
            <w:r w:rsidR="00517973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ария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239C70D3" w14:textId="77777777" w:rsidR="004C4D9B" w:rsidRPr="00EE5BED" w:rsidRDefault="004C4D9B" w:rsidP="009E72F7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 w:rsidRPr="00EE5BED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ВК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43A1226C" w14:textId="77777777" w:rsidR="004C4D9B" w:rsidRPr="00EE5BED" w:rsidRDefault="004C4D9B" w:rsidP="009E72F7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г. Москва</w:t>
            </w:r>
          </w:p>
        </w:tc>
      </w:tr>
      <w:tr w:rsidR="004C4D9B" w:rsidRPr="00EE5BED" w14:paraId="375B900A" w14:textId="77777777" w:rsidTr="00217A60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1FCDCA9" w14:textId="77777777" w:rsidR="004C4D9B" w:rsidRPr="00EE5BED" w:rsidRDefault="004C4D9B" w:rsidP="009E72F7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Cs/>
                <w:sz w:val="24"/>
                <w:szCs w:val="24"/>
              </w:rPr>
              <w:t>Судья-член Гранд Жюри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CAA15A3" w14:textId="3CF964CD" w:rsidR="004C4D9B" w:rsidRPr="00A37453" w:rsidRDefault="00A37453" w:rsidP="009E72F7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Баканова М</w:t>
            </w:r>
            <w:r w:rsidR="00517973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ария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40CEAAD" w14:textId="77777777" w:rsidR="004C4D9B" w:rsidRPr="00EE5BED" w:rsidRDefault="00A37453" w:rsidP="009E72F7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1К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E93CE3B" w14:textId="77777777" w:rsidR="004C4D9B" w:rsidRPr="00EE5BED" w:rsidRDefault="00A37453" w:rsidP="009E72F7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Владимирская область</w:t>
            </w:r>
          </w:p>
        </w:tc>
      </w:tr>
      <w:tr w:rsidR="004C4D9B" w:rsidRPr="00EE5BED" w14:paraId="22C02CDD" w14:textId="77777777" w:rsidTr="00217A60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EB1AAF8" w14:textId="77777777" w:rsidR="004C4D9B" w:rsidRPr="00EE5BED" w:rsidRDefault="004C4D9B" w:rsidP="009E72F7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Cs/>
                <w:sz w:val="24"/>
                <w:szCs w:val="24"/>
              </w:rPr>
              <w:t>Судья-член Гранд Жюри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0F8D60C" w14:textId="7A7E2724" w:rsidR="004C4D9B" w:rsidRPr="00EE5BED" w:rsidRDefault="00497056" w:rsidP="009E72F7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</w:t>
            </w:r>
            <w:r w:rsidR="001B1EB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ников А</w:t>
            </w:r>
            <w:r w:rsidR="00517973">
              <w:rPr>
                <w:rFonts w:ascii="Times New Roman" w:hAnsi="Times New Roman"/>
                <w:bCs/>
                <w:sz w:val="24"/>
                <w:szCs w:val="24"/>
              </w:rPr>
              <w:t>лексей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53837B1" w14:textId="77777777" w:rsidR="004C4D9B" w:rsidRPr="00EE5BED" w:rsidRDefault="00497056" w:rsidP="009E72F7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8BD5705" w14:textId="77777777" w:rsidR="004C4D9B" w:rsidRPr="00EE5BED" w:rsidRDefault="00497056" w:rsidP="009E72F7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г. Москва</w:t>
            </w:r>
          </w:p>
        </w:tc>
      </w:tr>
      <w:tr w:rsidR="005A4A06" w:rsidRPr="00EE5BED" w14:paraId="389CE644" w14:textId="77777777" w:rsidTr="00217A60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4185F027" w14:textId="77777777" w:rsidR="005A4A06" w:rsidRPr="00EE5BED" w:rsidRDefault="005A4A06" w:rsidP="009C54DD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Cs/>
                <w:sz w:val="24"/>
                <w:szCs w:val="24"/>
              </w:rPr>
              <w:t>Главный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A5AE827" w14:textId="681461E7" w:rsidR="005A4A06" w:rsidRPr="00EE5BED" w:rsidRDefault="005A4A06" w:rsidP="009C54DD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Горская Н</w:t>
            </w:r>
            <w:r w:rsidR="00517973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аталья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C88EDCC" w14:textId="77777777" w:rsidR="005A4A06" w:rsidRPr="00EE5BED" w:rsidRDefault="005A4A06" w:rsidP="009C54DD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ВК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C17657A" w14:textId="77777777" w:rsidR="005A4A06" w:rsidRPr="00EE5BED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г. Москва</w:t>
            </w:r>
          </w:p>
        </w:tc>
      </w:tr>
      <w:tr w:rsidR="005A4A06" w:rsidRPr="00EE5BED" w14:paraId="7E58331A" w14:textId="77777777" w:rsidTr="00217A60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63A9C96" w14:textId="77777777" w:rsidR="005A4A06" w:rsidRPr="00EE5BED" w:rsidRDefault="005A4A06" w:rsidP="009C54DD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Cs/>
                <w:sz w:val="24"/>
                <w:szCs w:val="24"/>
              </w:rPr>
              <w:t>Курс-Дизайнер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196172F" w14:textId="47926CC6" w:rsidR="005A4A06" w:rsidRPr="00EE5BED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Никулина С</w:t>
            </w:r>
            <w:r w:rsidR="00517973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ветлана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604471B" w14:textId="77777777" w:rsidR="005A4A06" w:rsidRPr="00EE5BED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D28B943" w14:textId="77777777" w:rsidR="005A4A06" w:rsidRPr="00EE5BED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Московская область</w:t>
            </w:r>
          </w:p>
        </w:tc>
      </w:tr>
      <w:tr w:rsidR="005A4A06" w:rsidRPr="00EE5BED" w14:paraId="2CE37A4C" w14:textId="77777777" w:rsidTr="00217A60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8AD5EA4" w14:textId="77777777" w:rsidR="005A4A06" w:rsidRPr="00EE5BED" w:rsidRDefault="005A4A06" w:rsidP="009C54DD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Ассистент курс-дизайнера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E146629" w14:textId="4BEBABD0" w:rsidR="005A4A06" w:rsidRPr="00EE5BED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Хусанова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Т</w:t>
            </w:r>
            <w:r w:rsidR="00517973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атьяна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FA00FA7" w14:textId="77777777" w:rsidR="005A4A06" w:rsidRPr="00EE5BED" w:rsidRDefault="00A83EF9" w:rsidP="009C54DD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A8574ED" w14:textId="77777777" w:rsidR="005A4A06" w:rsidRPr="00EE5BED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Московская область</w:t>
            </w:r>
          </w:p>
        </w:tc>
      </w:tr>
      <w:tr w:rsidR="005A4A06" w:rsidRPr="00EE5BED" w14:paraId="67C8D7CF" w14:textId="77777777" w:rsidTr="00217A60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DD7730D" w14:textId="77777777" w:rsidR="005A4A06" w:rsidRPr="00EE5BED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Ассистент курс-дизайнера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D659177" w14:textId="644ADFF1" w:rsidR="005A4A06" w:rsidRPr="00EE5BED" w:rsidRDefault="001B1EB3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Гладун Д</w:t>
            </w:r>
            <w:r w:rsidR="00517973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арья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C8A509A" w14:textId="77777777" w:rsidR="005A4A06" w:rsidRPr="00EE5BED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14323FF" w14:textId="77777777" w:rsidR="005A4A06" w:rsidRPr="00EE5BED" w:rsidRDefault="001B1EB3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Московская область</w:t>
            </w:r>
          </w:p>
        </w:tc>
      </w:tr>
      <w:tr w:rsidR="005A4A06" w:rsidRPr="00EE5BED" w14:paraId="1ABB328E" w14:textId="77777777" w:rsidTr="00217A60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1F0C08CD" w14:textId="77777777" w:rsidR="005A4A06" w:rsidRPr="00EE5BED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Cs/>
                <w:sz w:val="24"/>
                <w:szCs w:val="24"/>
              </w:rPr>
              <w:t xml:space="preserve">Шеф-стюард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BBA69D4" w14:textId="699E5090" w:rsidR="005A4A06" w:rsidRPr="00EE5BED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Нестерова М</w:t>
            </w:r>
            <w:r w:rsidR="00517973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ария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97ABD30" w14:textId="77777777" w:rsidR="005A4A06" w:rsidRPr="00EE5BED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ВК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4B8A5BD" w14:textId="77777777" w:rsidR="005A4A06" w:rsidRPr="00EE5BED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Свердловская область</w:t>
            </w:r>
          </w:p>
        </w:tc>
      </w:tr>
      <w:tr w:rsidR="005A4A06" w:rsidRPr="00EE5BED" w14:paraId="0B7FB538" w14:textId="77777777" w:rsidTr="00217A60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A8F44D5" w14:textId="77777777" w:rsidR="005A4A06" w:rsidRPr="009C54DD" w:rsidRDefault="005A4A06" w:rsidP="005A4A06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Ассистент шеф-стюарда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55071A7" w14:textId="051AD072" w:rsidR="005A4A06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</w:t>
            </w:r>
            <w:r w:rsidR="00517973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Тамар</w:t>
            </w:r>
            <w:r w:rsidR="00CE5E71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A24D813" w14:textId="77777777" w:rsidR="005A4A06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2К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2824AE2" w14:textId="77777777" w:rsidR="005A4A06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 w:rsidRPr="005A4A06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Нижегородская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область</w:t>
            </w:r>
          </w:p>
        </w:tc>
      </w:tr>
      <w:tr w:rsidR="005A4A06" w:rsidRPr="00EE5BED" w14:paraId="02634E4E" w14:textId="77777777" w:rsidTr="00217A60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D57D539" w14:textId="77777777" w:rsidR="005A4A06" w:rsidRPr="00EE5BED" w:rsidRDefault="005A4A06" w:rsidP="00A83EF9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F9">
              <w:rPr>
                <w:rFonts w:ascii="Times New Roman" w:hAnsi="Times New Roman"/>
                <w:bCs/>
                <w:sz w:val="24"/>
                <w:szCs w:val="24"/>
              </w:rPr>
              <w:t xml:space="preserve">Ветеринарный </w:t>
            </w:r>
            <w:r w:rsidR="00A83EF9" w:rsidRPr="00A83EF9">
              <w:rPr>
                <w:rFonts w:ascii="Times New Roman" w:hAnsi="Times New Roman"/>
                <w:bCs/>
                <w:sz w:val="24"/>
                <w:szCs w:val="24"/>
              </w:rPr>
              <w:t>врач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D9BC82B" w14:textId="067B16F2" w:rsidR="005A4A06" w:rsidRDefault="00A83EF9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Шлег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Е</w:t>
            </w:r>
            <w:r w:rsidR="00517973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вгения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C5AF902" w14:textId="77777777" w:rsidR="005A4A06" w:rsidRDefault="005A4A06" w:rsidP="009C54DD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90F7E0C" w14:textId="11475B8A" w:rsidR="005A4A06" w:rsidRDefault="00517973" w:rsidP="009C54DD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Москва</w:t>
            </w:r>
          </w:p>
        </w:tc>
      </w:tr>
    </w:tbl>
    <w:p w14:paraId="2C09F6B1" w14:textId="77777777" w:rsidR="00864BA4" w:rsidRDefault="00864BA4" w:rsidP="00864BA4">
      <w:pPr>
        <w:keepNext/>
        <w:keepLines/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</w:p>
    <w:p w14:paraId="1549B84C" w14:textId="4F4BC0CB" w:rsidR="00864BA4" w:rsidRPr="00864BA4" w:rsidRDefault="00864BA4" w:rsidP="00864BA4">
      <w:pPr>
        <w:pStyle w:val="a4"/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864BA4">
        <w:rPr>
          <w:rFonts w:ascii="Times New Roman" w:eastAsia="Times New Roman" w:hAnsi="Times New Roman" w:cs="Arial"/>
          <w:b/>
          <w:sz w:val="28"/>
          <w:szCs w:val="28"/>
        </w:rPr>
        <w:t xml:space="preserve">ТЕХНИЧЕСКИЕ УСЛОВИЯ </w:t>
      </w:r>
    </w:p>
    <w:tbl>
      <w:tblPr>
        <w:tblW w:w="10207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4C4D9B" w14:paraId="7B95490E" w14:textId="77777777" w:rsidTr="00864BA4">
        <w:trPr>
          <w:trHeight w:val="451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BE46B1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</w:rPr>
            </w:pPr>
            <w:r w:rsidRPr="007D7859">
              <w:rPr>
                <w:rFonts w:ascii="Times New Roman" w:hAnsi="Times New Roman"/>
                <w:bCs/>
                <w:sz w:val="24"/>
              </w:rPr>
              <w:t>Соревнования проводятся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AAF567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</w:rPr>
            </w:pPr>
            <w:proofErr w:type="gramStart"/>
            <w:r w:rsidRPr="007D7859">
              <w:rPr>
                <w:rFonts w:ascii="Times New Roman" w:hAnsi="Times New Roman"/>
                <w:bCs/>
                <w:sz w:val="24"/>
              </w:rPr>
              <w:t>на</w:t>
            </w:r>
            <w:proofErr w:type="gramEnd"/>
            <w:r w:rsidRPr="007D7859">
              <w:rPr>
                <w:rFonts w:ascii="Times New Roman" w:hAnsi="Times New Roman"/>
                <w:bCs/>
                <w:sz w:val="24"/>
              </w:rPr>
              <w:t xml:space="preserve"> открытом грунте</w:t>
            </w:r>
          </w:p>
        </w:tc>
      </w:tr>
      <w:tr w:rsidR="004C4D9B" w14:paraId="79BC3BA4" w14:textId="77777777" w:rsidTr="00864BA4">
        <w:trPr>
          <w:trHeight w:val="451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2099B8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</w:rPr>
            </w:pPr>
            <w:r w:rsidRPr="007D7859">
              <w:rPr>
                <w:rFonts w:ascii="Times New Roman" w:hAnsi="Times New Roman"/>
                <w:bCs/>
                <w:sz w:val="24"/>
              </w:rPr>
              <w:t>Тип грунта: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B5F671" w14:textId="77777777" w:rsidR="004C4D9B" w:rsidRPr="007D7859" w:rsidRDefault="004C4D9B" w:rsidP="00497056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</w:rPr>
            </w:pPr>
            <w:proofErr w:type="gramStart"/>
            <w:r w:rsidRPr="007D7859">
              <w:rPr>
                <w:rFonts w:ascii="Times New Roman" w:hAnsi="Times New Roman"/>
                <w:bCs/>
                <w:sz w:val="24"/>
              </w:rPr>
              <w:t>песок</w:t>
            </w:r>
            <w:proofErr w:type="gramEnd"/>
            <w:r w:rsidRPr="007D7859">
              <w:rPr>
                <w:rFonts w:ascii="Times New Roman" w:hAnsi="Times New Roman"/>
                <w:bCs/>
                <w:sz w:val="24"/>
              </w:rPr>
              <w:t xml:space="preserve"> с </w:t>
            </w:r>
            <w:proofErr w:type="spellStart"/>
            <w:r w:rsidRPr="007D7859">
              <w:rPr>
                <w:rFonts w:ascii="Times New Roman" w:hAnsi="Times New Roman"/>
                <w:bCs/>
                <w:sz w:val="24"/>
              </w:rPr>
              <w:t>геотекстилем</w:t>
            </w:r>
            <w:proofErr w:type="spellEnd"/>
            <w:r w:rsidR="00497056">
              <w:rPr>
                <w:rFonts w:ascii="Times New Roman" w:hAnsi="Times New Roman"/>
                <w:bCs/>
                <w:sz w:val="24"/>
              </w:rPr>
              <w:t xml:space="preserve"> (</w:t>
            </w:r>
            <w:proofErr w:type="spellStart"/>
            <w:r w:rsidR="00497056">
              <w:rPr>
                <w:rFonts w:ascii="Times New Roman" w:hAnsi="Times New Roman"/>
                <w:bCs/>
                <w:sz w:val="24"/>
              </w:rPr>
              <w:t>еврогрунт</w:t>
            </w:r>
            <w:proofErr w:type="spellEnd"/>
            <w:r w:rsidR="00497056">
              <w:rPr>
                <w:rFonts w:ascii="Times New Roman" w:hAnsi="Times New Roman"/>
                <w:bCs/>
                <w:sz w:val="24"/>
              </w:rPr>
              <w:t>)</w:t>
            </w:r>
          </w:p>
        </w:tc>
      </w:tr>
      <w:tr w:rsidR="004C4D9B" w14:paraId="04BDC618" w14:textId="77777777" w:rsidTr="00864BA4">
        <w:trPr>
          <w:trHeight w:val="451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4906AD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</w:rPr>
            </w:pPr>
            <w:r w:rsidRPr="007D7859">
              <w:rPr>
                <w:rFonts w:ascii="Times New Roman" w:hAnsi="Times New Roman"/>
                <w:bCs/>
                <w:sz w:val="24"/>
              </w:rPr>
              <w:t>Размеры боевого поля: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1FDAE" w14:textId="77777777" w:rsidR="004C4D9B" w:rsidRPr="00497056" w:rsidRDefault="00497056" w:rsidP="0049705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97056">
              <w:rPr>
                <w:rFonts w:ascii="Times New Roman" w:hAnsi="Times New Roman"/>
                <w:bCs/>
                <w:sz w:val="24"/>
              </w:rPr>
              <w:t>83 х 53 м</w:t>
            </w:r>
          </w:p>
        </w:tc>
      </w:tr>
      <w:tr w:rsidR="004C4D9B" w14:paraId="0754D6AB" w14:textId="77777777" w:rsidTr="00864BA4">
        <w:trPr>
          <w:trHeight w:val="451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F653DF0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</w:rPr>
            </w:pPr>
            <w:r w:rsidRPr="007D7859">
              <w:rPr>
                <w:rFonts w:ascii="Times New Roman" w:hAnsi="Times New Roman"/>
                <w:bCs/>
                <w:sz w:val="24"/>
              </w:rPr>
              <w:t>Размеры разминочного поля: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A061B5E" w14:textId="77777777" w:rsidR="004C4D9B" w:rsidRPr="00497056" w:rsidRDefault="00497056" w:rsidP="0049705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97056">
              <w:rPr>
                <w:rFonts w:ascii="Times New Roman" w:hAnsi="Times New Roman"/>
                <w:bCs/>
                <w:sz w:val="24"/>
              </w:rPr>
              <w:t>62 х 47 м</w:t>
            </w:r>
          </w:p>
        </w:tc>
      </w:tr>
      <w:tr w:rsidR="004C4D9B" w14:paraId="08C49E9F" w14:textId="77777777" w:rsidTr="00432265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C18B7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CFFF8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E4327A9" w14:textId="354A3AB4" w:rsidR="004C4D9B" w:rsidRPr="00864BA4" w:rsidRDefault="004C4D9B" w:rsidP="00F5000D">
      <w:pPr>
        <w:keepNext/>
        <w:keepLines/>
        <w:numPr>
          <w:ilvl w:val="0"/>
          <w:numId w:val="1"/>
        </w:numPr>
        <w:shd w:val="clear" w:color="auto" w:fill="FFFFFF" w:themeFill="background1"/>
        <w:spacing w:before="200" w:after="60" w:line="240" w:lineRule="auto"/>
        <w:ind w:hanging="1277"/>
        <w:jc w:val="both"/>
        <w:outlineLvl w:val="0"/>
        <w:rPr>
          <w:rFonts w:ascii="Times New Roman" w:eastAsia="Times New Roman" w:hAnsi="Times New Roman" w:cs="Arial"/>
          <w:b/>
          <w:sz w:val="2"/>
          <w:szCs w:val="2"/>
        </w:rPr>
      </w:pPr>
      <w:r w:rsidRPr="008C57E7">
        <w:rPr>
          <w:rFonts w:ascii="Times New Roman" w:eastAsia="Times New Roman" w:hAnsi="Times New Roman" w:cs="Arial"/>
          <w:b/>
          <w:sz w:val="28"/>
          <w:szCs w:val="28"/>
        </w:rPr>
        <w:lastRenderedPageBreak/>
        <w:t>ПРИГЛАШЕНИЯ И ДОПУСК</w:t>
      </w:r>
    </w:p>
    <w:p w14:paraId="62F83224" w14:textId="77777777" w:rsidR="00864BA4" w:rsidRPr="008C57E7" w:rsidRDefault="00864BA4" w:rsidP="00864BA4">
      <w:pPr>
        <w:keepNext/>
        <w:keepLines/>
        <w:shd w:val="clear" w:color="auto" w:fill="FFFFFF" w:themeFill="background1"/>
        <w:spacing w:before="200" w:after="60" w:line="240" w:lineRule="auto"/>
        <w:ind w:left="1277"/>
        <w:jc w:val="both"/>
        <w:outlineLvl w:val="0"/>
        <w:rPr>
          <w:rFonts w:ascii="Times New Roman" w:eastAsia="Times New Roman" w:hAnsi="Times New Roman" w:cs="Arial"/>
          <w:b/>
          <w:sz w:val="2"/>
          <w:szCs w:val="2"/>
        </w:rPr>
      </w:pPr>
    </w:p>
    <w:tbl>
      <w:tblPr>
        <w:tblW w:w="101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4C4D9B" w14:paraId="45AD5EDC" w14:textId="77777777" w:rsidTr="00432265">
        <w:trPr>
          <w:cantSplit/>
          <w:trHeight w:val="20"/>
          <w:tblHeader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14:paraId="01556FC4" w14:textId="77777777" w:rsidR="004C4D9B" w:rsidRPr="00E3796D" w:rsidRDefault="004C4D9B" w:rsidP="009E72F7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E379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КАТЕГОРИИ ПРИГЛАШЕННЫХ УЧАСТНИКОВ:</w:t>
            </w:r>
          </w:p>
        </w:tc>
      </w:tr>
      <w:tr w:rsidR="004C4D9B" w14:paraId="760171C2" w14:textId="77777777" w:rsidTr="001B1EB3">
        <w:trPr>
          <w:cantSplit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271D01A8" w14:textId="77777777" w:rsidR="004C4D9B" w:rsidRPr="009C54DD" w:rsidRDefault="00EF7D73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9C54DD">
              <w:rPr>
                <w:rFonts w:ascii="Times New Roman" w:hAnsi="Times New Roman"/>
                <w:sz w:val="24"/>
                <w:szCs w:val="24"/>
              </w:rPr>
              <w:t>Взрослые (мужчины, женщины)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3FE8" w14:textId="77777777" w:rsidR="00EF7D73" w:rsidRPr="00EF7D73" w:rsidRDefault="004C4D9B" w:rsidP="009C54DD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>Мужчины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женщины </w:t>
            </w:r>
            <w:r w:rsidR="009C54D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лет (20</w:t>
            </w:r>
            <w:r w:rsidR="009C54D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г.р.) и старше</w:t>
            </w:r>
            <w:r w:rsidR="009C54D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лошад</w:t>
            </w:r>
            <w:r w:rsidR="009C54D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54D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659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  <w:r w:rsidR="0046595F">
              <w:rPr>
                <w:rFonts w:ascii="Times New Roman" w:hAnsi="Times New Roman"/>
                <w:bCs/>
                <w:sz w:val="24"/>
                <w:szCs w:val="24"/>
              </w:rPr>
              <w:t xml:space="preserve"> и старше</w:t>
            </w:r>
            <w:r w:rsidR="00EF7D7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9C54D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EF7D73">
              <w:rPr>
                <w:rFonts w:ascii="Times New Roman" w:hAnsi="Times New Roman"/>
                <w:bCs/>
                <w:sz w:val="24"/>
                <w:szCs w:val="24"/>
              </w:rPr>
              <w:t xml:space="preserve">п. 5 ст. </w:t>
            </w:r>
            <w:r w:rsidR="00EF7D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="00EF7D73" w:rsidRPr="00EF7D73">
              <w:rPr>
                <w:rFonts w:ascii="Times New Roman" w:hAnsi="Times New Roman"/>
                <w:bCs/>
                <w:sz w:val="24"/>
                <w:szCs w:val="24"/>
              </w:rPr>
              <w:t xml:space="preserve">-2 </w:t>
            </w:r>
            <w:r w:rsidR="00EF7D73">
              <w:rPr>
                <w:rFonts w:ascii="Times New Roman" w:hAnsi="Times New Roman"/>
                <w:bCs/>
                <w:sz w:val="24"/>
                <w:szCs w:val="24"/>
              </w:rPr>
              <w:t>Правил по конному спорту</w:t>
            </w:r>
            <w:r w:rsidR="009C54D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EF7D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456C2" w14:paraId="4D5C2541" w14:textId="77777777" w:rsidTr="001B1EB3">
        <w:trPr>
          <w:cantSplit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0760E72" w14:textId="77777777" w:rsidR="00A83EF9" w:rsidRDefault="006B370D" w:rsidP="009E72F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МАЛЫЙ КРУГ</w:t>
            </w:r>
            <w:r w:rsidR="00A83EF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3C1505B4" w14:textId="798F71E1" w:rsidR="009C54DD" w:rsidRDefault="001B1EB3" w:rsidP="00672AE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ПАМЯТИ</w:t>
            </w:r>
            <w:r w:rsidR="007C2751">
              <w:rPr>
                <w:rFonts w:ascii="Times New Roman" w:hAnsi="Times New Roman"/>
                <w:b/>
                <w:sz w:val="24"/>
                <w:szCs w:val="24"/>
              </w:rPr>
              <w:t xml:space="preserve"> ГЕНЕРАЛА И.А.</w:t>
            </w:r>
            <w:r w:rsidR="005179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3EF9">
              <w:rPr>
                <w:rFonts w:ascii="Times New Roman" w:hAnsi="Times New Roman"/>
                <w:b/>
                <w:sz w:val="24"/>
                <w:szCs w:val="24"/>
              </w:rPr>
              <w:t xml:space="preserve">ПЛИЕВА </w:t>
            </w:r>
            <w:r w:rsidR="009C54DD">
              <w:rPr>
                <w:rFonts w:ascii="Times New Roman" w:hAnsi="Times New Roman"/>
                <w:b/>
                <w:sz w:val="24"/>
                <w:szCs w:val="24"/>
              </w:rPr>
              <w:t xml:space="preserve">Высота маршрутов 80-90 см.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0D889F83" w14:textId="77777777" w:rsidR="009456C2" w:rsidRDefault="009C54DD" w:rsidP="000567D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>Мужчины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женщины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лет (20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г.р.) и старше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лошад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старше* </w:t>
            </w:r>
          </w:p>
        </w:tc>
      </w:tr>
      <w:tr w:rsidR="009456C2" w14:paraId="1026B848" w14:textId="77777777" w:rsidTr="001B1EB3">
        <w:trPr>
          <w:cantSplit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30DFF16" w14:textId="77777777" w:rsidR="009456C2" w:rsidRDefault="006B370D" w:rsidP="009E72F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КРУГ</w:t>
            </w:r>
            <w:r w:rsidR="00A83E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AFFCBFB" w14:textId="77777777" w:rsidR="00A83EF9" w:rsidRDefault="001B1EB3" w:rsidP="009E72F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ПАМЯТИ</w:t>
            </w:r>
            <w:r w:rsidR="007C2751">
              <w:rPr>
                <w:rFonts w:ascii="Times New Roman" w:hAnsi="Times New Roman"/>
                <w:b/>
                <w:sz w:val="24"/>
                <w:szCs w:val="24"/>
              </w:rPr>
              <w:t xml:space="preserve"> ГЕНЕРАЛА Л.М.</w:t>
            </w:r>
            <w:r w:rsidR="00A83EF9">
              <w:rPr>
                <w:rFonts w:ascii="Times New Roman" w:hAnsi="Times New Roman"/>
                <w:b/>
                <w:sz w:val="24"/>
                <w:szCs w:val="24"/>
              </w:rPr>
              <w:t>ДОВАТОРА</w:t>
            </w:r>
          </w:p>
          <w:p w14:paraId="32411F9F" w14:textId="77777777" w:rsidR="009C54DD" w:rsidRDefault="009C54DD" w:rsidP="009C54D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Высота маршрутов 100-110 см.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0766DC86" w14:textId="77777777" w:rsidR="009456C2" w:rsidRPr="009C54DD" w:rsidRDefault="009C54DD" w:rsidP="000567D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>Мужчины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женщины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лет (20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г.р.) и старше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лошад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старше* </w:t>
            </w:r>
          </w:p>
        </w:tc>
      </w:tr>
      <w:tr w:rsidR="009456C2" w14:paraId="66A95DD5" w14:textId="77777777" w:rsidTr="001B1EB3">
        <w:trPr>
          <w:cantSplit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8784D17" w14:textId="77777777" w:rsidR="009C54DD" w:rsidRDefault="006B370D" w:rsidP="009C54D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БОЛЬШОЙ КРУГ</w:t>
            </w:r>
            <w:r w:rsidR="00A83EF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7A324843" w14:textId="77777777" w:rsidR="00A83EF9" w:rsidRDefault="001B1EB3" w:rsidP="009C54D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ПАМЯТИ</w:t>
            </w:r>
            <w:r w:rsidR="007C2751">
              <w:rPr>
                <w:rFonts w:ascii="Times New Roman" w:hAnsi="Times New Roman"/>
                <w:b/>
                <w:sz w:val="24"/>
                <w:szCs w:val="24"/>
              </w:rPr>
              <w:t xml:space="preserve"> МАРШАЛА С.М.</w:t>
            </w:r>
            <w:r w:rsidR="00A83EF9">
              <w:rPr>
                <w:rFonts w:ascii="Times New Roman" w:hAnsi="Times New Roman"/>
                <w:b/>
                <w:sz w:val="24"/>
                <w:szCs w:val="24"/>
              </w:rPr>
              <w:t>БУДЕННОГО</w:t>
            </w:r>
          </w:p>
          <w:p w14:paraId="760B3B88" w14:textId="77777777" w:rsidR="009456C2" w:rsidRDefault="009C54DD" w:rsidP="009C54D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Высота маршрутов 120-130 см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27F7C0BA" w14:textId="77777777" w:rsidR="009456C2" w:rsidRDefault="009C54DD" w:rsidP="00A83EF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4DD">
              <w:rPr>
                <w:rFonts w:ascii="Times New Roman" w:hAnsi="Times New Roman"/>
                <w:bCs/>
                <w:sz w:val="24"/>
                <w:szCs w:val="24"/>
              </w:rPr>
              <w:t>Мужчины и женщины 1</w:t>
            </w:r>
            <w:r w:rsidR="004970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C54DD">
              <w:rPr>
                <w:rFonts w:ascii="Times New Roman" w:hAnsi="Times New Roman"/>
                <w:bCs/>
                <w:sz w:val="24"/>
                <w:szCs w:val="24"/>
              </w:rPr>
              <w:t xml:space="preserve"> лет (201</w:t>
            </w:r>
            <w:r w:rsidR="004970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C54DD">
              <w:rPr>
                <w:rFonts w:ascii="Times New Roman" w:hAnsi="Times New Roman"/>
                <w:bCs/>
                <w:sz w:val="24"/>
                <w:szCs w:val="24"/>
              </w:rPr>
              <w:t xml:space="preserve"> г.р.) и старше, лошади </w:t>
            </w:r>
            <w:r w:rsidR="00A83EF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9C54DD">
              <w:rPr>
                <w:rFonts w:ascii="Times New Roman" w:hAnsi="Times New Roman"/>
                <w:bCs/>
                <w:sz w:val="24"/>
                <w:szCs w:val="24"/>
              </w:rPr>
              <w:t xml:space="preserve"> лет и старше* </w:t>
            </w:r>
          </w:p>
        </w:tc>
      </w:tr>
      <w:tr w:rsidR="00A83EF9" w:rsidRPr="00A83EF9" w14:paraId="2CA62D8D" w14:textId="77777777" w:rsidTr="00EE3ECF">
        <w:trPr>
          <w:cantSplit/>
          <w:trHeight w:val="2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0A81B269" w14:textId="77777777" w:rsidR="00A83EF9" w:rsidRPr="007C2751" w:rsidRDefault="00A83EF9" w:rsidP="0049705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Для участия в финальном маршруте спортивная пара должна принять участие в маршруте своего круга первого дня турнира.</w:t>
            </w:r>
          </w:p>
        </w:tc>
      </w:tr>
    </w:tbl>
    <w:p w14:paraId="7E2E5808" w14:textId="77777777" w:rsidR="007C2751" w:rsidRDefault="007C2751" w:rsidP="009C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/>
        </w:rPr>
      </w:pPr>
    </w:p>
    <w:p w14:paraId="52F414A1" w14:textId="77777777" w:rsidR="004C4D9B" w:rsidRPr="00217A60" w:rsidRDefault="009C54DD" w:rsidP="009C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/>
        </w:rPr>
      </w:pPr>
      <w:r w:rsidRPr="00A83EF9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/>
        </w:rPr>
        <w:t xml:space="preserve">К УЧАСТИЮ ДОПУСКАЮТСЯ </w:t>
      </w:r>
      <w:r w:rsidRPr="00217A60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/>
        </w:rPr>
        <w:t>ВСАДНИКИ НА ЛОШАДЯХ, РОЖДЕННЫХ В РОССИИ, НЕ ЗАВИСИМО ОТ ПОРОД</w:t>
      </w:r>
      <w:r w:rsidR="00217A60" w:rsidRPr="00217A60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/>
        </w:rPr>
        <w:t>НОЙ ПРИНАДЛЕЖНОСТИ</w:t>
      </w:r>
      <w:r w:rsidRPr="00217A60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16"/>
      </w:tblGrid>
      <w:tr w:rsidR="004C4D9B" w14:paraId="1F8C6036" w14:textId="77777777" w:rsidTr="00432265">
        <w:trPr>
          <w:cantSplit/>
          <w:trHeight w:val="20"/>
        </w:trPr>
        <w:tc>
          <w:tcPr>
            <w:tcW w:w="4957" w:type="dxa"/>
            <w:vAlign w:val="center"/>
            <w:hideMark/>
          </w:tcPr>
          <w:p w14:paraId="78C849B7" w14:textId="77777777" w:rsidR="004C4D9B" w:rsidRPr="007C2751" w:rsidRDefault="004C4D9B" w:rsidP="00A45F8D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Регионы, приглашенные к участию:</w:t>
            </w:r>
            <w:r w:rsidR="00A45F8D" w:rsidRPr="007C275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  <w:vAlign w:val="center"/>
            <w:hideMark/>
          </w:tcPr>
          <w:p w14:paraId="36C0DA88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4C4D9B" w14:paraId="6A53128C" w14:textId="77777777" w:rsidTr="00432265">
        <w:trPr>
          <w:cantSplit/>
          <w:trHeight w:val="20"/>
        </w:trPr>
        <w:tc>
          <w:tcPr>
            <w:tcW w:w="4957" w:type="dxa"/>
            <w:vAlign w:val="center"/>
            <w:hideMark/>
          </w:tcPr>
          <w:p w14:paraId="6753B20F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Количество приглашенных спортсменов из одного региона:</w:t>
            </w:r>
          </w:p>
        </w:tc>
        <w:tc>
          <w:tcPr>
            <w:tcW w:w="5216" w:type="dxa"/>
            <w:vAlign w:val="center"/>
            <w:hideMark/>
          </w:tcPr>
          <w:p w14:paraId="10E2DD5E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</w:tr>
      <w:tr w:rsidR="004C4D9B" w14:paraId="26ED4886" w14:textId="77777777" w:rsidTr="00432265">
        <w:trPr>
          <w:cantSplit/>
          <w:trHeight w:val="20"/>
        </w:trPr>
        <w:tc>
          <w:tcPr>
            <w:tcW w:w="4957" w:type="dxa"/>
            <w:vAlign w:val="center"/>
            <w:hideMark/>
          </w:tcPr>
          <w:p w14:paraId="0FFB75EE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Количество лошадей на одного всадника:</w:t>
            </w:r>
          </w:p>
        </w:tc>
        <w:tc>
          <w:tcPr>
            <w:tcW w:w="5216" w:type="dxa"/>
            <w:vAlign w:val="center"/>
            <w:hideMark/>
          </w:tcPr>
          <w:p w14:paraId="3CE7E29C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</w:tr>
      <w:tr w:rsidR="004C4D9B" w14:paraId="3F1D19CB" w14:textId="77777777" w:rsidTr="00432265">
        <w:trPr>
          <w:cantSplit/>
          <w:trHeight w:val="20"/>
        </w:trPr>
        <w:tc>
          <w:tcPr>
            <w:tcW w:w="4957" w:type="dxa"/>
            <w:vAlign w:val="center"/>
            <w:hideMark/>
          </w:tcPr>
          <w:p w14:paraId="78040BF3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Количество стартов в день на одну лошадь:</w:t>
            </w:r>
          </w:p>
        </w:tc>
        <w:tc>
          <w:tcPr>
            <w:tcW w:w="5216" w:type="dxa"/>
            <w:vAlign w:val="center"/>
            <w:hideMark/>
          </w:tcPr>
          <w:p w14:paraId="4E4B7039" w14:textId="77777777" w:rsidR="004C4D9B" w:rsidRPr="007C2751" w:rsidRDefault="009C54DD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Один</w:t>
            </w:r>
          </w:p>
        </w:tc>
      </w:tr>
      <w:tr w:rsidR="004C4D9B" w14:paraId="300DF088" w14:textId="77777777" w:rsidTr="00432265">
        <w:trPr>
          <w:cantSplit/>
          <w:trHeight w:val="20"/>
        </w:trPr>
        <w:tc>
          <w:tcPr>
            <w:tcW w:w="4957" w:type="dxa"/>
            <w:vAlign w:val="center"/>
            <w:hideMark/>
          </w:tcPr>
          <w:p w14:paraId="5A73477A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Количество всадников на одну лошадь:</w:t>
            </w:r>
          </w:p>
        </w:tc>
        <w:tc>
          <w:tcPr>
            <w:tcW w:w="5216" w:type="dxa"/>
            <w:vAlign w:val="center"/>
            <w:hideMark/>
          </w:tcPr>
          <w:p w14:paraId="1389FF25" w14:textId="77777777" w:rsidR="004C4D9B" w:rsidRPr="007C2751" w:rsidRDefault="009C54DD" w:rsidP="009E72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Один</w:t>
            </w:r>
          </w:p>
        </w:tc>
      </w:tr>
      <w:tr w:rsidR="00437810" w14:paraId="757D1610" w14:textId="77777777" w:rsidTr="00432265">
        <w:trPr>
          <w:cantSplit/>
          <w:trHeight w:val="20"/>
        </w:trPr>
        <w:tc>
          <w:tcPr>
            <w:tcW w:w="10173" w:type="dxa"/>
            <w:gridSpan w:val="2"/>
            <w:vAlign w:val="center"/>
          </w:tcPr>
          <w:p w14:paraId="21D14CD4" w14:textId="77777777" w:rsidR="00437810" w:rsidRPr="007C2751" w:rsidRDefault="00437810" w:rsidP="00875A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 xml:space="preserve">*всадники </w:t>
            </w:r>
            <w:r w:rsidR="00875AA1" w:rsidRPr="007C2751">
              <w:rPr>
                <w:rFonts w:ascii="Times New Roman" w:hAnsi="Times New Roman"/>
                <w:bCs/>
                <w:sz w:val="24"/>
                <w:szCs w:val="24"/>
              </w:rPr>
              <w:t xml:space="preserve">до 16 лет </w:t>
            </w: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не могут принимать участие в соревнованиях на лошадях моложе 6 лет</w:t>
            </w:r>
          </w:p>
        </w:tc>
      </w:tr>
    </w:tbl>
    <w:p w14:paraId="5AC454BA" w14:textId="77777777" w:rsidR="004C4D9B" w:rsidRDefault="004C4D9B" w:rsidP="009C54D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ЗАЯВКИ</w:t>
      </w:r>
    </w:p>
    <w:p w14:paraId="38F35995" w14:textId="77777777" w:rsidR="004C4D9B" w:rsidRPr="007C2751" w:rsidRDefault="004C4D9B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/>
          <w:bCs/>
          <w:sz w:val="24"/>
          <w:szCs w:val="24"/>
        </w:rPr>
        <w:t>Предварительные заявки</w:t>
      </w:r>
      <w:r w:rsidR="00256121" w:rsidRPr="007C2751">
        <w:rPr>
          <w:rFonts w:ascii="Times New Roman" w:hAnsi="Times New Roman"/>
          <w:bCs/>
          <w:sz w:val="24"/>
          <w:szCs w:val="24"/>
        </w:rPr>
        <w:t xml:space="preserve"> подаются на эл почту </w:t>
      </w:r>
      <w:hyperlink r:id="rId15" w:history="1">
        <w:r w:rsidR="00256121" w:rsidRPr="007C2751">
          <w:rPr>
            <w:rStyle w:val="a3"/>
            <w:rFonts w:cstheme="minorBidi"/>
            <w:bCs/>
            <w:sz w:val="24"/>
            <w:szCs w:val="24"/>
          </w:rPr>
          <w:t>sportnatagor@</w:t>
        </w:r>
        <w:r w:rsidR="00256121" w:rsidRPr="007C2751">
          <w:rPr>
            <w:rStyle w:val="a3"/>
            <w:rFonts w:cstheme="minorBidi"/>
            <w:bCs/>
            <w:sz w:val="24"/>
            <w:szCs w:val="24"/>
            <w:lang w:val="en-US"/>
          </w:rPr>
          <w:t>yandex</w:t>
        </w:r>
        <w:r w:rsidR="00256121" w:rsidRPr="007C2751">
          <w:rPr>
            <w:rStyle w:val="a3"/>
            <w:rFonts w:cstheme="minorBidi"/>
            <w:bCs/>
            <w:sz w:val="24"/>
            <w:szCs w:val="24"/>
          </w:rPr>
          <w:t>.</w:t>
        </w:r>
        <w:r w:rsidR="00256121" w:rsidRPr="007C2751">
          <w:rPr>
            <w:rStyle w:val="a3"/>
            <w:rFonts w:cstheme="minorBidi"/>
            <w:bCs/>
            <w:sz w:val="24"/>
            <w:szCs w:val="24"/>
            <w:lang w:val="en-US"/>
          </w:rPr>
          <w:t>ru</w:t>
        </w:r>
      </w:hyperlink>
      <w:r w:rsidR="00256121" w:rsidRPr="007C2751">
        <w:rPr>
          <w:rFonts w:ascii="Times New Roman" w:hAnsi="Times New Roman"/>
          <w:bCs/>
          <w:sz w:val="24"/>
          <w:szCs w:val="24"/>
        </w:rPr>
        <w:t xml:space="preserve"> с пометкой КУБОК ГЕРОЕВ до 11 мая 2025 года. Подтверждение заявок 15 мая на комиссии по допуску. </w:t>
      </w:r>
      <w:r w:rsidR="00E70575" w:rsidRPr="007C2751">
        <w:rPr>
          <w:rFonts w:ascii="Times New Roman" w:hAnsi="Times New Roman"/>
          <w:bCs/>
          <w:sz w:val="24"/>
          <w:szCs w:val="24"/>
        </w:rPr>
        <w:t xml:space="preserve">Дополнительная информация по телефону 8-903-246-54-19. </w:t>
      </w:r>
    </w:p>
    <w:p w14:paraId="4EDAC42A" w14:textId="77777777" w:rsidR="00B97C5B" w:rsidRDefault="00B97C5B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AC08630" w14:textId="77777777" w:rsidR="00090E71" w:rsidRPr="007C275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>В заявке необходимо указать</w:t>
      </w:r>
    </w:p>
    <w:p w14:paraId="76E8D034" w14:textId="77777777" w:rsidR="00090E71" w:rsidRPr="007C275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>1. Фамилия имя всадника, год рождения.</w:t>
      </w:r>
    </w:p>
    <w:p w14:paraId="5C8842E4" w14:textId="77777777" w:rsidR="00090E71" w:rsidRPr="007C275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>2. Клуб, команда, регион.</w:t>
      </w:r>
    </w:p>
    <w:p w14:paraId="727B0329" w14:textId="77777777" w:rsidR="00090E71" w:rsidRPr="007C275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 xml:space="preserve">3. Спортивное звание, разряд (при наличии). </w:t>
      </w:r>
    </w:p>
    <w:p w14:paraId="74353008" w14:textId="6B97D11F" w:rsidR="00090E71" w:rsidRPr="007C275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>4. Рег</w:t>
      </w:r>
      <w:r w:rsidR="00F628A9">
        <w:rPr>
          <w:rFonts w:ascii="Times New Roman" w:hAnsi="Times New Roman"/>
          <w:bCs/>
          <w:sz w:val="24"/>
          <w:szCs w:val="24"/>
        </w:rPr>
        <w:t>истрационный</w:t>
      </w:r>
      <w:r w:rsidRPr="007C2751">
        <w:rPr>
          <w:rFonts w:ascii="Times New Roman" w:hAnsi="Times New Roman"/>
          <w:bCs/>
          <w:sz w:val="24"/>
          <w:szCs w:val="24"/>
        </w:rPr>
        <w:t xml:space="preserve"> номер ФКСР всадника.</w:t>
      </w:r>
    </w:p>
    <w:p w14:paraId="37809194" w14:textId="77777777" w:rsidR="00090E71" w:rsidRPr="007C275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 xml:space="preserve">5. Тренер, представитель команды, контактный телефон. </w:t>
      </w:r>
    </w:p>
    <w:p w14:paraId="5A5D992E" w14:textId="591177E5" w:rsidR="00090E7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>6. Кличка, год рождения, пол, масть, порода, хозяйство рождения/заводчик, отец-мать лошади, рег</w:t>
      </w:r>
      <w:r w:rsidR="00F628A9">
        <w:rPr>
          <w:rFonts w:ascii="Times New Roman" w:hAnsi="Times New Roman"/>
          <w:bCs/>
          <w:sz w:val="24"/>
          <w:szCs w:val="24"/>
        </w:rPr>
        <w:t>истрационный</w:t>
      </w:r>
      <w:r w:rsidRPr="007C2751">
        <w:rPr>
          <w:rFonts w:ascii="Times New Roman" w:hAnsi="Times New Roman"/>
          <w:bCs/>
          <w:sz w:val="24"/>
          <w:szCs w:val="24"/>
        </w:rPr>
        <w:t xml:space="preserve"> номер ФКСР. </w:t>
      </w:r>
    </w:p>
    <w:p w14:paraId="27BB1329" w14:textId="77777777" w:rsidR="00B97C5B" w:rsidRPr="007C2751" w:rsidRDefault="00B97C5B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5B76598" w14:textId="77777777" w:rsidR="00090E71" w:rsidRDefault="00090E71" w:rsidP="00090E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 ПОДАЧЕ ЗАЯВКИ НЕОБХОДИМО УКАЗАТЬ МЕСТО РОЖДЕНИЯ</w:t>
      </w:r>
      <w:r w:rsidR="007C2751">
        <w:rPr>
          <w:rFonts w:ascii="Times New Roman" w:hAnsi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 xml:space="preserve">ЗАВОДЧИКА ЛОШАДИ. </w:t>
      </w:r>
      <w:r w:rsidRPr="00217A60">
        <w:rPr>
          <w:rFonts w:ascii="Times New Roman" w:hAnsi="Times New Roman"/>
          <w:b/>
          <w:bCs/>
          <w:sz w:val="24"/>
          <w:szCs w:val="24"/>
        </w:rPr>
        <w:t xml:space="preserve">ПРОИСХОЖДЕНИЕ </w:t>
      </w:r>
      <w:r>
        <w:rPr>
          <w:rFonts w:ascii="Times New Roman" w:hAnsi="Times New Roman"/>
          <w:b/>
          <w:bCs/>
          <w:sz w:val="24"/>
          <w:szCs w:val="24"/>
        </w:rPr>
        <w:t xml:space="preserve">И МЕСТО РОЖДЕНИЯ </w:t>
      </w:r>
      <w:r w:rsidRPr="00217A60">
        <w:rPr>
          <w:rFonts w:ascii="Times New Roman" w:hAnsi="Times New Roman"/>
          <w:b/>
          <w:bCs/>
          <w:sz w:val="24"/>
          <w:szCs w:val="24"/>
        </w:rPr>
        <w:t xml:space="preserve">ПОДТВЕРЖДАЕТСЯ ПЛЕМЕННЫМ </w:t>
      </w:r>
      <w:r>
        <w:rPr>
          <w:rFonts w:ascii="Times New Roman" w:hAnsi="Times New Roman"/>
          <w:b/>
          <w:bCs/>
          <w:sz w:val="24"/>
          <w:szCs w:val="24"/>
        </w:rPr>
        <w:t xml:space="preserve">(выданным организацией-регистратором ВНИИК, МСХА) </w:t>
      </w:r>
      <w:r w:rsidRPr="00217A60">
        <w:rPr>
          <w:rFonts w:ascii="Times New Roman" w:hAnsi="Times New Roman"/>
          <w:b/>
          <w:bCs/>
          <w:sz w:val="24"/>
          <w:szCs w:val="24"/>
        </w:rPr>
        <w:t>ИЛИ СПОРТИВНЫМ ПАСПОРТОМ ЛОШАДИ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217A60">
        <w:rPr>
          <w:rFonts w:ascii="Times New Roman" w:hAnsi="Times New Roman"/>
          <w:b/>
          <w:bCs/>
          <w:sz w:val="24"/>
          <w:szCs w:val="24"/>
        </w:rPr>
        <w:t xml:space="preserve"> ИЛИ ИНФОРМАЦИЕЙ БАЗЫ ДАННЫХ </w:t>
      </w:r>
      <w:r>
        <w:rPr>
          <w:rFonts w:ascii="Times New Roman" w:hAnsi="Times New Roman"/>
          <w:b/>
          <w:bCs/>
          <w:sz w:val="24"/>
          <w:szCs w:val="24"/>
        </w:rPr>
        <w:t>РЕГИСТРАТОРА</w:t>
      </w:r>
      <w:r w:rsidRPr="00217A60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0C09904" w14:textId="77777777" w:rsidR="00B97C5B" w:rsidRDefault="00B97C5B" w:rsidP="00090E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C1306A" w14:textId="6D0EEE0D" w:rsidR="00090E71" w:rsidRDefault="00090E71" w:rsidP="00090E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17A60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7C2751">
        <w:rPr>
          <w:rFonts w:ascii="Times New Roman" w:hAnsi="Times New Roman"/>
          <w:b/>
          <w:bCs/>
          <w:sz w:val="24"/>
          <w:szCs w:val="24"/>
        </w:rPr>
        <w:t>стартовых протоколах и технических результатах указывается информация о лошади (</w:t>
      </w:r>
      <w:r w:rsidR="00864BA4">
        <w:rPr>
          <w:rFonts w:ascii="Times New Roman" w:hAnsi="Times New Roman"/>
          <w:b/>
          <w:bCs/>
          <w:sz w:val="24"/>
          <w:szCs w:val="24"/>
        </w:rPr>
        <w:t>х</w:t>
      </w:r>
      <w:r w:rsidR="007C2751">
        <w:rPr>
          <w:rFonts w:ascii="Times New Roman" w:hAnsi="Times New Roman"/>
          <w:b/>
          <w:bCs/>
          <w:sz w:val="24"/>
          <w:szCs w:val="24"/>
        </w:rPr>
        <w:t>озяйство рождения, заводчик, происхождение</w:t>
      </w:r>
      <w:r w:rsidR="00F628A9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239DC2E" w14:textId="77777777" w:rsidR="00B97C5B" w:rsidRDefault="00B97C5B" w:rsidP="00090E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E454BE" w14:textId="77777777" w:rsidR="004C4D9B" w:rsidRPr="00E330D1" w:rsidRDefault="004C4D9B" w:rsidP="004C4D9B">
      <w:pPr>
        <w:tabs>
          <w:tab w:val="left" w:pos="510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330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НА КОМИССИЮ </w:t>
      </w:r>
      <w:r w:rsidR="002561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ДОПУСКУ </w:t>
      </w:r>
      <w:r w:rsidRPr="00E330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ДОЛЖНЫ БЫТЬ ПРЕДОСТАВЛЕНЫ СЛЕДУЮЩИЕ ДОКУМЕНТЫ:</w:t>
      </w:r>
    </w:p>
    <w:p w14:paraId="0293E2DB" w14:textId="77777777" w:rsidR="004C4D9B" w:rsidRPr="00E330D1" w:rsidRDefault="004C4D9B" w:rsidP="004C4D9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окончательная</w:t>
      </w:r>
      <w:proofErr w:type="gramEnd"/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заявка;</w:t>
      </w:r>
      <w:r w:rsidR="00A45F8D" w:rsidRPr="00A45F8D">
        <w:rPr>
          <w:rFonts w:ascii="Times New Roman" w:eastAsia="Times New Roman" w:hAnsi="Times New Roman"/>
          <w:noProof/>
          <w:color w:val="000000"/>
          <w:sz w:val="24"/>
          <w:szCs w:val="28"/>
        </w:rPr>
        <w:t xml:space="preserve"> </w:t>
      </w:r>
    </w:p>
    <w:p w14:paraId="7E729956" w14:textId="3499536E" w:rsidR="004C4D9B" w:rsidRPr="00E330D1" w:rsidRDefault="004C4D9B" w:rsidP="004C4D9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</w:t>
      </w:r>
      <w:proofErr w:type="gramEnd"/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подтверждающий регистрацию </w:t>
      </w:r>
      <w:r w:rsidR="007C2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спортсмена </w:t>
      </w:r>
      <w:r w:rsidR="00F628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ФКСР на 202</w:t>
      </w:r>
      <w:r w:rsidR="009C54D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год;</w:t>
      </w:r>
    </w:p>
    <w:p w14:paraId="0D7177C7" w14:textId="77777777" w:rsidR="004C4D9B" w:rsidRPr="00E330D1" w:rsidRDefault="004C4D9B" w:rsidP="004C4D9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</w:t>
      </w:r>
      <w:proofErr w:type="gramEnd"/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спортивной лошади ФКСР</w:t>
      </w:r>
      <w:r w:rsid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1D1F1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FEI</w:t>
      </w: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1431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документ, подтверждающий место рождения лошади</w:t>
      </w:r>
      <w:r w:rsidR="00256121">
        <w:rPr>
          <w:rFonts w:ascii="Times New Roman" w:eastAsia="Times New Roman" w:hAnsi="Times New Roman" w:cs="Times New Roman"/>
          <w:sz w:val="24"/>
          <w:szCs w:val="24"/>
          <w:lang w:eastAsia="ar-SA"/>
        </w:rPr>
        <w:t>/заводчика лошади</w:t>
      </w:r>
      <w:r w:rsidR="001431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256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ее </w:t>
      </w:r>
      <w:r w:rsidR="001431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происхождение. </w:t>
      </w:r>
    </w:p>
    <w:p w14:paraId="550CB72D" w14:textId="005EE7E7" w:rsidR="004C4D9B" w:rsidRPr="00E330D1" w:rsidRDefault="004C4D9B" w:rsidP="001431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330D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действующий</w:t>
      </w:r>
      <w:proofErr w:type="gramEnd"/>
      <w:r w:rsidRPr="00E330D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медицинский допуск спортивного диспансера</w:t>
      </w:r>
      <w:r w:rsidR="001431F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или иной </w:t>
      </w:r>
      <w:r w:rsidR="001431F1" w:rsidRPr="001431F1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</w:t>
      </w:r>
    </w:p>
    <w:p w14:paraId="63DC27CA" w14:textId="77777777" w:rsidR="004C4D9B" w:rsidRDefault="004C4D9B" w:rsidP="001431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действующий</w:t>
      </w:r>
      <w:proofErr w:type="gramEnd"/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страховой полис;</w:t>
      </w:r>
    </w:p>
    <w:p w14:paraId="0FEF668C" w14:textId="77777777" w:rsidR="007C2751" w:rsidRPr="00E330D1" w:rsidRDefault="007C2751" w:rsidP="001431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сертификат РУСАДА (на 2025 год);</w:t>
      </w:r>
    </w:p>
    <w:p w14:paraId="6E3DCD7E" w14:textId="77777777" w:rsidR="004C4D9B" w:rsidRPr="00E330D1" w:rsidRDefault="004C4D9B" w:rsidP="004C4D9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</w:t>
      </w:r>
      <w:proofErr w:type="gramEnd"/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подтверждающий уровень технической подготовленности спортсмена (зачетная книжка, удостоверение о спортивном разряде/звании) </w:t>
      </w:r>
      <w:r w:rsid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</w:t>
      </w: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401434C" w14:textId="77777777" w:rsidR="004C4D9B" w:rsidRPr="001D1F10" w:rsidRDefault="004C4D9B" w:rsidP="004C4D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спортсменов, которым на день проведения соревнования не исполнилось 18 лет, требуется </w:t>
      </w:r>
      <w:r w:rsidRPr="001D1F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нотариально</w:t>
      </w:r>
      <w:r w:rsidRPr="001D1F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заверенное </w:t>
      </w:r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разрешение от родителей или законного представителя на участие в соревнованиях по конному спорту </w:t>
      </w:r>
      <w:r w:rsidR="001D1F10" w:rsidRPr="001D1F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(даже при условии, что родители присутствуют на турнире)</w:t>
      </w:r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случае отсутствия родителей – дополнительно – </w:t>
      </w:r>
      <w:r w:rsidRPr="001D1F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согласие </w:t>
      </w:r>
      <w:r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тренеру на право действовать от их имени</w:t>
      </w:r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F7FA36F" w14:textId="77777777" w:rsidR="004C4D9B" w:rsidRDefault="004C4D9B" w:rsidP="004C4D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30D1">
        <w:rPr>
          <w:rFonts w:ascii="Times New Roman" w:hAnsi="Times New Roman"/>
          <w:bCs/>
          <w:color w:val="000000"/>
          <w:sz w:val="24"/>
          <w:szCs w:val="24"/>
        </w:rPr>
        <w:t>В случае непредоставления полного пакета документов в сроки работы комиссии по допуску, участник не допускается к участию в соревнованиях.</w:t>
      </w:r>
    </w:p>
    <w:p w14:paraId="6EADB795" w14:textId="77777777" w:rsidR="00256121" w:rsidRPr="007C2751" w:rsidRDefault="00256121" w:rsidP="004C4D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2751">
        <w:rPr>
          <w:rFonts w:ascii="Times New Roman" w:hAnsi="Times New Roman"/>
          <w:bCs/>
          <w:color w:val="000000"/>
          <w:sz w:val="24"/>
          <w:szCs w:val="24"/>
        </w:rPr>
        <w:t>Документы могут быть отправлены при подаче заявки на эл почту.</w:t>
      </w:r>
    </w:p>
    <w:p w14:paraId="1968BC4D" w14:textId="77777777" w:rsidR="004C4D9B" w:rsidRPr="007C2751" w:rsidRDefault="004C4D9B" w:rsidP="004C4D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2751">
        <w:rPr>
          <w:rFonts w:ascii="Times New Roman" w:hAnsi="Times New Roman"/>
          <w:bCs/>
          <w:color w:val="000000"/>
          <w:sz w:val="24"/>
          <w:szCs w:val="24"/>
        </w:rPr>
        <w:t>Главная судейская коллегия вправе не допустить всадника или лошадь до старта ввиду технической неподготовленности.</w:t>
      </w:r>
    </w:p>
    <w:p w14:paraId="620CA279" w14:textId="77777777" w:rsidR="004C4D9B" w:rsidRDefault="004C4D9B" w:rsidP="009C54D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ВЕТЕРИНАРНЫЕ АСПЕКТЫ</w:t>
      </w:r>
    </w:p>
    <w:p w14:paraId="19C1E742" w14:textId="77777777" w:rsidR="004C4D9B" w:rsidRPr="007C2751" w:rsidRDefault="004C4D9B" w:rsidP="002B09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751">
        <w:rPr>
          <w:rFonts w:ascii="Times New Roman" w:hAnsi="Times New Roman"/>
          <w:sz w:val="24"/>
          <w:szCs w:val="24"/>
        </w:rPr>
        <w:t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соответствии с эпизоотической обстановкой в регионе.</w:t>
      </w:r>
    </w:p>
    <w:p w14:paraId="3ED186A6" w14:textId="77777777" w:rsidR="004C4D9B" w:rsidRPr="007C2751" w:rsidRDefault="004C4D9B" w:rsidP="002B0958">
      <w:pPr>
        <w:tabs>
          <w:tab w:val="left" w:pos="510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 По территории РФ разрешается перевозка здоровых спортивных лошадей, происходящих из хозяйств и административных территорий, свободных от заразных болезней животных, в том числе: </w:t>
      </w:r>
    </w:p>
    <w:p w14:paraId="07276693" w14:textId="77777777" w:rsidR="004C4D9B" w:rsidRPr="007C2751" w:rsidRDefault="004C4D9B" w:rsidP="002B0958">
      <w:pPr>
        <w:tabs>
          <w:tab w:val="left" w:pos="510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- </w:t>
      </w:r>
      <w:proofErr w:type="spellStart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рабдовирусных</w:t>
      </w:r>
      <w:proofErr w:type="spellEnd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энцефаломиелитов</w:t>
      </w:r>
      <w:proofErr w:type="spellEnd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всех типов - в течение последних 6 месяцев на административной территории;</w:t>
      </w:r>
    </w:p>
    <w:p w14:paraId="0D96C7D5" w14:textId="77777777" w:rsidR="004C4D9B" w:rsidRPr="007C2751" w:rsidRDefault="004C4D9B" w:rsidP="002B0958">
      <w:pPr>
        <w:tabs>
          <w:tab w:val="left" w:pos="510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- ящура, везикулярного стоматита и сапа- в течение последних 6 месяцев на территории района;</w:t>
      </w:r>
    </w:p>
    <w:p w14:paraId="6C7CF338" w14:textId="77777777" w:rsidR="004C4D9B" w:rsidRPr="007C2751" w:rsidRDefault="004C4D9B" w:rsidP="002B0958">
      <w:pPr>
        <w:tabs>
          <w:tab w:val="left" w:pos="510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- случной болезни- в течение последних 6 месяцев на административной территории;</w:t>
      </w:r>
    </w:p>
    <w:p w14:paraId="108B9811" w14:textId="77777777" w:rsidR="004C4D9B" w:rsidRPr="007C2751" w:rsidRDefault="004C4D9B" w:rsidP="002B0958">
      <w:pPr>
        <w:tabs>
          <w:tab w:val="left" w:pos="510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- гриппа, </w:t>
      </w:r>
      <w:proofErr w:type="spellStart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ринопневмонии</w:t>
      </w:r>
      <w:proofErr w:type="spellEnd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, инфекционной анемии - в течение последних 3 месяцев на территории хозяйства;</w:t>
      </w:r>
    </w:p>
    <w:p w14:paraId="56558D3B" w14:textId="77777777" w:rsidR="00033EEF" w:rsidRPr="007C2751" w:rsidRDefault="004C4D9B" w:rsidP="002B0958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 Спортивные лошади должны быть вакцинированы перед отправкой: </w:t>
      </w:r>
    </w:p>
    <w:p w14:paraId="2B17EE18" w14:textId="77777777" w:rsidR="001431F1" w:rsidRPr="007C2751" w:rsidRDefault="001431F1" w:rsidP="001431F1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gramStart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грипп</w:t>
      </w:r>
      <w:proofErr w:type="gramEnd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лошадей</w:t>
      </w:r>
      <w:r w:rsidR="005A6BE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(вакцинация в течение последних 6 месяцев);</w:t>
      </w:r>
    </w:p>
    <w:p w14:paraId="5015EA81" w14:textId="77777777" w:rsidR="001431F1" w:rsidRPr="007C2751" w:rsidRDefault="001431F1" w:rsidP="001431F1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proofErr w:type="spellStart"/>
      <w:proofErr w:type="gramStart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ринопневмония</w:t>
      </w:r>
      <w:proofErr w:type="spellEnd"/>
      <w:proofErr w:type="gramEnd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(вакцинация в течение последних 12 месяцев);</w:t>
      </w:r>
    </w:p>
    <w:p w14:paraId="73D24441" w14:textId="77777777" w:rsidR="001431F1" w:rsidRPr="007C2751" w:rsidRDefault="001431F1" w:rsidP="001431F1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gramStart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сибирская</w:t>
      </w:r>
      <w:proofErr w:type="gramEnd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язва (вакцинация в течение последних 12 месяцев);</w:t>
      </w:r>
    </w:p>
    <w:p w14:paraId="6491794E" w14:textId="77777777" w:rsidR="001431F1" w:rsidRPr="007C2751" w:rsidRDefault="001431F1" w:rsidP="001431F1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gramStart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лептоспироз</w:t>
      </w:r>
      <w:proofErr w:type="gramEnd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(вакцинация или исследование в течение последних 12 месяцев);</w:t>
      </w:r>
    </w:p>
    <w:p w14:paraId="3BE7A3BE" w14:textId="77777777" w:rsidR="001431F1" w:rsidRPr="007C2751" w:rsidRDefault="001431F1" w:rsidP="001431F1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gramStart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дерматомикозы</w:t>
      </w:r>
      <w:proofErr w:type="gramEnd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(вакцинация в течение последних 12 месяцев).</w:t>
      </w:r>
    </w:p>
    <w:p w14:paraId="408173E9" w14:textId="77777777" w:rsidR="001431F1" w:rsidRPr="007C2751" w:rsidRDefault="001431F1" w:rsidP="001431F1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Исследования в государственной ветеринарной лаборатории с отрицательным результатом:</w:t>
      </w:r>
    </w:p>
    <w:p w14:paraId="41487ADA" w14:textId="77777777" w:rsidR="001431F1" w:rsidRPr="007C2751" w:rsidRDefault="001431F1" w:rsidP="001431F1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ИНАН (не старше 90 дней);</w:t>
      </w:r>
    </w:p>
    <w:p w14:paraId="149DC26F" w14:textId="77777777" w:rsidR="001431F1" w:rsidRPr="007C2751" w:rsidRDefault="001431F1" w:rsidP="001431F1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gramStart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случная</w:t>
      </w:r>
      <w:proofErr w:type="gramEnd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болезнь (не старше 180 дней);</w:t>
      </w:r>
    </w:p>
    <w:p w14:paraId="0338C983" w14:textId="77777777" w:rsidR="00033EEF" w:rsidRPr="007C2751" w:rsidRDefault="001431F1" w:rsidP="001431F1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gramStart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бруцеллез</w:t>
      </w:r>
      <w:proofErr w:type="gramEnd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(не старше года).</w:t>
      </w:r>
    </w:p>
    <w:p w14:paraId="34974802" w14:textId="77777777" w:rsidR="00A83EF9" w:rsidRPr="007C2751" w:rsidRDefault="00A83EF9" w:rsidP="001431F1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14:paraId="2AB24F05" w14:textId="081C6358" w:rsidR="001431F1" w:rsidRDefault="001431F1" w:rsidP="001431F1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Ветеринарный </w:t>
      </w:r>
      <w:proofErr w:type="gramStart"/>
      <w:r w:rsidRPr="007C2751">
        <w:rPr>
          <w:rFonts w:ascii="Times New Roman" w:eastAsia="Calibri" w:hAnsi="Times New Roman" w:cs="Times New Roman"/>
          <w:kern w:val="1"/>
          <w:sz w:val="24"/>
          <w:szCs w:val="24"/>
        </w:rPr>
        <w:t>врач :</w:t>
      </w:r>
      <w:proofErr w:type="gramEnd"/>
      <w:r w:rsidR="00A83EF9"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proofErr w:type="spellStart"/>
      <w:r w:rsidR="00A83EF9" w:rsidRPr="007C2751">
        <w:rPr>
          <w:rFonts w:ascii="Times New Roman" w:eastAsia="Calibri" w:hAnsi="Times New Roman" w:cs="Times New Roman"/>
          <w:kern w:val="1"/>
          <w:sz w:val="24"/>
          <w:szCs w:val="24"/>
        </w:rPr>
        <w:t>Шлег</w:t>
      </w:r>
      <w:proofErr w:type="spellEnd"/>
      <w:r w:rsidR="00A83EF9" w:rsidRPr="007C275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Евгения</w:t>
      </w:r>
      <w:r w:rsidR="00F628A9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Васильевна</w:t>
      </w:r>
      <w:r w:rsidR="00A83EF9" w:rsidRPr="007C2751">
        <w:rPr>
          <w:rFonts w:ascii="Times New Roman" w:eastAsia="Calibri" w:hAnsi="Times New Roman" w:cs="Times New Roman"/>
          <w:kern w:val="1"/>
          <w:sz w:val="24"/>
          <w:szCs w:val="24"/>
        </w:rPr>
        <w:t>, 8-903-745-76-85</w:t>
      </w:r>
    </w:p>
    <w:p w14:paraId="58C7EA15" w14:textId="77777777" w:rsidR="004C4D9B" w:rsidRPr="00DC1D22" w:rsidRDefault="004C4D9B" w:rsidP="00504DE9">
      <w:pPr>
        <w:pStyle w:val="a4"/>
        <w:keepNext/>
        <w:keepLines/>
        <w:pageBreakBefore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DC1D22">
        <w:rPr>
          <w:rFonts w:ascii="Times New Roman" w:eastAsia="Times New Roman" w:hAnsi="Times New Roman" w:cs="Arial"/>
          <w:b/>
          <w:sz w:val="28"/>
          <w:szCs w:val="28"/>
        </w:rPr>
        <w:lastRenderedPageBreak/>
        <w:t>ПРОГРАММА СОРЕВНОВАНИЙ</w:t>
      </w:r>
    </w:p>
    <w:p w14:paraId="086C048B" w14:textId="77777777" w:rsidR="004C4D9B" w:rsidRPr="00720638" w:rsidRDefault="004C4D9B" w:rsidP="004C4D9B">
      <w:pPr>
        <w:tabs>
          <w:tab w:val="left" w:pos="3402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8"/>
          <w:szCs w:val="24"/>
          <w:lang w:eastAsia="ar-SA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410"/>
        <w:gridCol w:w="4961"/>
      </w:tblGrid>
      <w:tr w:rsidR="004C4D9B" w:rsidRPr="001D1F10" w14:paraId="4986419C" w14:textId="77777777" w:rsidTr="005A6BE0">
        <w:trPr>
          <w:trHeight w:val="342"/>
        </w:trPr>
        <w:tc>
          <w:tcPr>
            <w:tcW w:w="10031" w:type="dxa"/>
            <w:gridSpan w:val="4"/>
            <w:shd w:val="clear" w:color="auto" w:fill="auto"/>
          </w:tcPr>
          <w:p w14:paraId="32F704F7" w14:textId="77777777" w:rsidR="004C4D9B" w:rsidRPr="001D1F10" w:rsidRDefault="00504DE9" w:rsidP="009E72F7">
            <w:pPr>
              <w:tabs>
                <w:tab w:val="left" w:pos="3402"/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bookmarkStart w:id="1" w:name="_Hlk98969551"/>
            <w:r w:rsidRPr="00504D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15 мая (четверг)</w:t>
            </w:r>
          </w:p>
        </w:tc>
      </w:tr>
      <w:tr w:rsidR="001D1F10" w14:paraId="3007B7B4" w14:textId="77777777" w:rsidTr="005A6BE0">
        <w:tc>
          <w:tcPr>
            <w:tcW w:w="2660" w:type="dxa"/>
            <w:gridSpan w:val="2"/>
          </w:tcPr>
          <w:p w14:paraId="3E8FDB42" w14:textId="77777777" w:rsidR="001D1F10" w:rsidRPr="001E58A9" w:rsidRDefault="001D1F10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1E58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</w:t>
            </w:r>
            <w:proofErr w:type="gramEnd"/>
            <w:r w:rsidRPr="001E58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C2254" w:rsidRPr="001E58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Pr="001E58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:00</w:t>
            </w:r>
          </w:p>
          <w:p w14:paraId="2FDB47CC" w14:textId="77777777" w:rsidR="000C2254" w:rsidRPr="001E58A9" w:rsidRDefault="000C2254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E58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14:00-1</w:t>
            </w:r>
            <w:r w:rsidR="001E58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1E58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:00</w:t>
            </w:r>
          </w:p>
          <w:p w14:paraId="0A5E2844" w14:textId="77777777" w:rsidR="001D1F10" w:rsidRPr="001E58A9" w:rsidRDefault="000C2254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E58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14:00-19:00</w:t>
            </w:r>
          </w:p>
          <w:p w14:paraId="593B734C" w14:textId="77777777" w:rsidR="001D1F10" w:rsidRPr="00497056" w:rsidRDefault="000C2254" w:rsidP="00AC1462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highlight w:val="yellow"/>
                <w:lang w:eastAsia="ar-SA"/>
              </w:rPr>
            </w:pPr>
            <w:r w:rsidRPr="001E58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19:</w:t>
            </w:r>
            <w:r w:rsidR="00AC1462" w:rsidRPr="001E58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Pr="001E58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0-21:00</w:t>
            </w:r>
          </w:p>
        </w:tc>
        <w:tc>
          <w:tcPr>
            <w:tcW w:w="7371" w:type="dxa"/>
            <w:gridSpan w:val="2"/>
          </w:tcPr>
          <w:p w14:paraId="58C30618" w14:textId="77777777" w:rsidR="000C2254" w:rsidRDefault="001D1F10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F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День приезда</w:t>
            </w:r>
            <w:r w:rsidR="00504D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</w:p>
          <w:p w14:paraId="4CCDBE9B" w14:textId="77777777" w:rsidR="000C2254" w:rsidRPr="001D1F10" w:rsidRDefault="000C2254" w:rsidP="000C2254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F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Комиссия по допуску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1D1F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Техническое совещание, жеребьевка</w:t>
            </w:r>
            <w:r w:rsidR="001E5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  <w:p w14:paraId="0C160BC4" w14:textId="77777777" w:rsidR="001D1F10" w:rsidRPr="001D1F10" w:rsidRDefault="000C2254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Тренировки на тренировочном поле. </w:t>
            </w:r>
          </w:p>
          <w:p w14:paraId="44CE0E4F" w14:textId="77777777" w:rsidR="001D1F10" w:rsidRPr="001D1F10" w:rsidRDefault="000C2254" w:rsidP="000C2254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Ознакомление с боевым полем. </w:t>
            </w:r>
          </w:p>
        </w:tc>
      </w:tr>
      <w:tr w:rsidR="001D1F10" w14:paraId="52036AE0" w14:textId="77777777" w:rsidTr="005A6BE0">
        <w:trPr>
          <w:trHeight w:val="531"/>
        </w:trPr>
        <w:tc>
          <w:tcPr>
            <w:tcW w:w="10031" w:type="dxa"/>
            <w:gridSpan w:val="4"/>
            <w:shd w:val="clear" w:color="auto" w:fill="auto"/>
          </w:tcPr>
          <w:p w14:paraId="331F476A" w14:textId="77777777" w:rsidR="001D1F10" w:rsidRPr="001D1F10" w:rsidRDefault="00504DE9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16 мая (пятница)</w:t>
            </w:r>
          </w:p>
        </w:tc>
      </w:tr>
      <w:tr w:rsidR="00504DE9" w14:paraId="198AED24" w14:textId="77777777" w:rsidTr="00864BA4">
        <w:tc>
          <w:tcPr>
            <w:tcW w:w="959" w:type="dxa"/>
          </w:tcPr>
          <w:p w14:paraId="6827E425" w14:textId="77777777" w:rsidR="00504DE9" w:rsidRPr="005A6BE0" w:rsidRDefault="00504DE9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bookmarkStart w:id="2" w:name="_Hlk129635667"/>
          </w:p>
        </w:tc>
        <w:tc>
          <w:tcPr>
            <w:tcW w:w="4111" w:type="dxa"/>
            <w:gridSpan w:val="2"/>
          </w:tcPr>
          <w:p w14:paraId="5D68584D" w14:textId="77777777" w:rsidR="00504DE9" w:rsidRPr="005A6BE0" w:rsidRDefault="00497056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МАРШРУТ, УСЛОВИЯ ПРОВЕДЕНИЯ</w:t>
            </w:r>
          </w:p>
        </w:tc>
        <w:tc>
          <w:tcPr>
            <w:tcW w:w="4961" w:type="dxa"/>
          </w:tcPr>
          <w:p w14:paraId="07105B4A" w14:textId="77777777" w:rsidR="00504DE9" w:rsidRPr="005A6BE0" w:rsidRDefault="00504DE9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Категории участников</w:t>
            </w:r>
          </w:p>
        </w:tc>
      </w:tr>
      <w:bookmarkEnd w:id="2"/>
      <w:tr w:rsidR="00504DE9" w14:paraId="63A02770" w14:textId="77777777" w:rsidTr="00864BA4">
        <w:tc>
          <w:tcPr>
            <w:tcW w:w="959" w:type="dxa"/>
          </w:tcPr>
          <w:p w14:paraId="01B84DF5" w14:textId="77777777" w:rsidR="00504DE9" w:rsidRPr="005A6BE0" w:rsidRDefault="00F076C8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4111" w:type="dxa"/>
            <w:gridSpan w:val="2"/>
          </w:tcPr>
          <w:p w14:paraId="1693553F" w14:textId="77777777" w:rsidR="00F076C8" w:rsidRPr="005A6BE0" w:rsidRDefault="00F076C8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Маршрут №</w:t>
            </w:r>
            <w:proofErr w:type="gramStart"/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0C2254"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-</w:t>
            </w:r>
            <w:proofErr w:type="gramEnd"/>
            <w:r w:rsidR="000C2254"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80 см</w:t>
            </w:r>
          </w:p>
          <w:p w14:paraId="611F312B" w14:textId="77777777" w:rsidR="00CE0568" w:rsidRDefault="00504DE9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Специальные «В 2 фазы» </w:t>
            </w:r>
          </w:p>
          <w:p w14:paraId="2D3A0FEE" w14:textId="12DA709F" w:rsidR="00504DE9" w:rsidRPr="005A6BE0" w:rsidRDefault="00504DE9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(</w:t>
            </w:r>
            <w:proofErr w:type="gramStart"/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до</w:t>
            </w:r>
            <w:proofErr w:type="gramEnd"/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конца), ст. XI-35, п.2.5, табл. B2</w:t>
            </w:r>
          </w:p>
        </w:tc>
        <w:tc>
          <w:tcPr>
            <w:tcW w:w="4961" w:type="dxa"/>
          </w:tcPr>
          <w:p w14:paraId="2781F73A" w14:textId="77777777" w:rsidR="00504DE9" w:rsidRPr="005A6BE0" w:rsidRDefault="006B370D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Малый Круг</w:t>
            </w:r>
          </w:p>
          <w:p w14:paraId="3FF636C6" w14:textId="77777777" w:rsidR="000C5E97" w:rsidRPr="005A6BE0" w:rsidRDefault="00AC1462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hAnsi="Times New Roman"/>
                <w:b/>
                <w:sz w:val="24"/>
                <w:szCs w:val="24"/>
              </w:rPr>
              <w:t>ПАМЯТИ</w:t>
            </w:r>
            <w:r w:rsidR="000C5E97" w:rsidRPr="005A6BE0">
              <w:rPr>
                <w:rFonts w:ascii="Times New Roman" w:hAnsi="Times New Roman"/>
                <w:b/>
                <w:sz w:val="24"/>
                <w:szCs w:val="24"/>
              </w:rPr>
              <w:t xml:space="preserve"> ГЕНЕРАЛА И.А. ПЛИЕВА</w:t>
            </w:r>
          </w:p>
        </w:tc>
      </w:tr>
      <w:tr w:rsidR="00F076C8" w14:paraId="121EC7F2" w14:textId="77777777" w:rsidTr="00864BA4">
        <w:tc>
          <w:tcPr>
            <w:tcW w:w="959" w:type="dxa"/>
          </w:tcPr>
          <w:p w14:paraId="1215E7E8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ХХ:ХХ</w:t>
            </w:r>
            <w:proofErr w:type="gramEnd"/>
          </w:p>
        </w:tc>
        <w:tc>
          <w:tcPr>
            <w:tcW w:w="4111" w:type="dxa"/>
            <w:gridSpan w:val="2"/>
          </w:tcPr>
          <w:p w14:paraId="6D6E5831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Маршрут №2</w:t>
            </w:r>
            <w:r w:rsidR="000C2254"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-</w:t>
            </w: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100 см</w:t>
            </w: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265A73A0" w14:textId="77777777" w:rsidR="00CE0568" w:rsidRDefault="00F076C8" w:rsidP="00A45F8D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Специальные «В 2 фазы» </w:t>
            </w:r>
          </w:p>
          <w:p w14:paraId="3D3A3062" w14:textId="04AE1B50" w:rsidR="00F076C8" w:rsidRPr="005A6BE0" w:rsidRDefault="00F076C8" w:rsidP="00A45F8D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(</w:t>
            </w:r>
            <w:proofErr w:type="gramStart"/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до</w:t>
            </w:r>
            <w:proofErr w:type="gramEnd"/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конца), ст. XI-35, п.2.5, табл. B2</w:t>
            </w:r>
          </w:p>
        </w:tc>
        <w:tc>
          <w:tcPr>
            <w:tcW w:w="4961" w:type="dxa"/>
          </w:tcPr>
          <w:p w14:paraId="7C5EFEAF" w14:textId="77777777" w:rsidR="00F076C8" w:rsidRPr="005A6BE0" w:rsidRDefault="006B370D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Средний Круг</w:t>
            </w:r>
          </w:p>
          <w:p w14:paraId="635D6CAB" w14:textId="77777777" w:rsidR="000C5E97" w:rsidRPr="005A6BE0" w:rsidRDefault="00AC1462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hAnsi="Times New Roman"/>
                <w:b/>
                <w:sz w:val="24"/>
                <w:szCs w:val="24"/>
              </w:rPr>
              <w:t>ПАМЯТИ</w:t>
            </w:r>
            <w:r w:rsidR="000C5E97" w:rsidRPr="005A6BE0">
              <w:rPr>
                <w:rFonts w:ascii="Times New Roman" w:hAnsi="Times New Roman"/>
                <w:b/>
                <w:sz w:val="24"/>
                <w:szCs w:val="24"/>
              </w:rPr>
              <w:t xml:space="preserve"> ГЕНЕРАЛА Л.М. ДОВАТОРА</w:t>
            </w:r>
          </w:p>
        </w:tc>
      </w:tr>
      <w:tr w:rsidR="00F076C8" w14:paraId="104E2222" w14:textId="77777777" w:rsidTr="00864BA4">
        <w:tc>
          <w:tcPr>
            <w:tcW w:w="959" w:type="dxa"/>
          </w:tcPr>
          <w:p w14:paraId="41E95100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ХХ:ХХ</w:t>
            </w:r>
            <w:proofErr w:type="gramEnd"/>
          </w:p>
        </w:tc>
        <w:tc>
          <w:tcPr>
            <w:tcW w:w="4111" w:type="dxa"/>
            <w:gridSpan w:val="2"/>
          </w:tcPr>
          <w:p w14:paraId="2ED54EC8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Маршрут №</w:t>
            </w:r>
            <w:proofErr w:type="gramStart"/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3 </w:t>
            </w:r>
            <w:r w:rsidR="000C2254"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-</w:t>
            </w:r>
            <w:proofErr w:type="gramEnd"/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120 см</w:t>
            </w: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483C2A12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«На резвость и управляемость»,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табл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«С»</w:t>
            </w:r>
          </w:p>
        </w:tc>
        <w:tc>
          <w:tcPr>
            <w:tcW w:w="4961" w:type="dxa"/>
          </w:tcPr>
          <w:p w14:paraId="4726BF18" w14:textId="77777777" w:rsidR="00F076C8" w:rsidRPr="005A6BE0" w:rsidRDefault="006B370D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Большой Круг</w:t>
            </w:r>
          </w:p>
          <w:p w14:paraId="347DCB4B" w14:textId="77777777" w:rsidR="005A6BE0" w:rsidRDefault="00AC1462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6BE0">
              <w:rPr>
                <w:rFonts w:ascii="Times New Roman" w:hAnsi="Times New Roman"/>
                <w:b/>
                <w:sz w:val="24"/>
                <w:szCs w:val="24"/>
              </w:rPr>
              <w:t>ПАМЯТИ</w:t>
            </w:r>
            <w:r w:rsidR="000C5E97" w:rsidRPr="005A6BE0">
              <w:rPr>
                <w:rFonts w:ascii="Times New Roman" w:hAnsi="Times New Roman"/>
                <w:b/>
                <w:sz w:val="24"/>
                <w:szCs w:val="24"/>
              </w:rPr>
              <w:t xml:space="preserve"> МАРШАЛА</w:t>
            </w:r>
          </w:p>
          <w:p w14:paraId="58ECD256" w14:textId="77777777" w:rsidR="000C5E97" w:rsidRPr="005A6BE0" w:rsidRDefault="000C5E97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hAnsi="Times New Roman"/>
                <w:b/>
                <w:sz w:val="24"/>
                <w:szCs w:val="24"/>
              </w:rPr>
              <w:t xml:space="preserve"> С.М. БУДЕННОГО</w:t>
            </w: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F076C8" w14:paraId="7148EFE4" w14:textId="77777777" w:rsidTr="005A6BE0">
        <w:tc>
          <w:tcPr>
            <w:tcW w:w="10031" w:type="dxa"/>
            <w:gridSpan w:val="4"/>
          </w:tcPr>
          <w:p w14:paraId="2080339E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17 мая (суббота)</w:t>
            </w:r>
          </w:p>
        </w:tc>
      </w:tr>
      <w:tr w:rsidR="00F076C8" w14:paraId="6804E362" w14:textId="77777777" w:rsidTr="00864BA4">
        <w:tc>
          <w:tcPr>
            <w:tcW w:w="959" w:type="dxa"/>
          </w:tcPr>
          <w:p w14:paraId="1627E036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4111" w:type="dxa"/>
            <w:gridSpan w:val="2"/>
          </w:tcPr>
          <w:p w14:paraId="12D13E21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Маршрут №4 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90 см</w:t>
            </w:r>
          </w:p>
          <w:p w14:paraId="3B0C8E7F" w14:textId="77777777" w:rsidR="00F076C8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«С перепрыжкой сразу»</w:t>
            </w:r>
          </w:p>
          <w:p w14:paraId="0049288C" w14:textId="21BD2F86" w:rsidR="00CE0568" w:rsidRPr="00CE0568" w:rsidRDefault="00CE0568" w:rsidP="00CE056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</w:t>
            </w:r>
            <w:r w:rsidRP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п.4.2.2,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-19, п.1.3,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табл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В1</w:t>
            </w:r>
          </w:p>
        </w:tc>
        <w:tc>
          <w:tcPr>
            <w:tcW w:w="4961" w:type="dxa"/>
          </w:tcPr>
          <w:p w14:paraId="11A52AF3" w14:textId="77777777" w:rsidR="00F076C8" w:rsidRPr="005A6BE0" w:rsidRDefault="006B370D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Малый Круг</w:t>
            </w:r>
            <w:r w:rsidR="000C2254"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14:paraId="086D6694" w14:textId="77777777" w:rsidR="000C2254" w:rsidRPr="005A6BE0" w:rsidRDefault="001E58A9" w:rsidP="000C22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hAnsi="Times New Roman"/>
                <w:b/>
                <w:sz w:val="24"/>
                <w:szCs w:val="24"/>
              </w:rPr>
              <w:t>ПАМЯТИ</w:t>
            </w:r>
            <w:r w:rsidR="000C2254" w:rsidRPr="005A6BE0">
              <w:rPr>
                <w:rFonts w:ascii="Times New Roman" w:hAnsi="Times New Roman"/>
                <w:b/>
                <w:sz w:val="24"/>
                <w:szCs w:val="24"/>
              </w:rPr>
              <w:t xml:space="preserve"> ГЕНЕРАЛА И.А. ПЛИЕВА</w:t>
            </w:r>
          </w:p>
        </w:tc>
      </w:tr>
      <w:tr w:rsidR="00F076C8" w14:paraId="35FB32B3" w14:textId="77777777" w:rsidTr="00864BA4">
        <w:tc>
          <w:tcPr>
            <w:tcW w:w="959" w:type="dxa"/>
          </w:tcPr>
          <w:p w14:paraId="1E940BAA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ХХ:ХХ</w:t>
            </w:r>
            <w:proofErr w:type="gramEnd"/>
          </w:p>
        </w:tc>
        <w:tc>
          <w:tcPr>
            <w:tcW w:w="4111" w:type="dxa"/>
            <w:gridSpan w:val="2"/>
          </w:tcPr>
          <w:p w14:paraId="30903560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Маршрут №5 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110 см</w:t>
            </w:r>
          </w:p>
          <w:p w14:paraId="275C7BB1" w14:textId="55C28034" w:rsidR="00F076C8" w:rsidRPr="005A6BE0" w:rsidRDefault="00F076C8" w:rsidP="00CE056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«С перепрыжкой сразу»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Ст. 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</w:t>
            </w:r>
            <w:r w:rsidR="00CE0568" w:rsidRP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-16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п.4.2.2, 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-19, п.1.3, </w:t>
            </w:r>
            <w:proofErr w:type="spellStart"/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табл</w:t>
            </w:r>
            <w:proofErr w:type="spellEnd"/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В1</w:t>
            </w:r>
          </w:p>
        </w:tc>
        <w:tc>
          <w:tcPr>
            <w:tcW w:w="4961" w:type="dxa"/>
          </w:tcPr>
          <w:p w14:paraId="22020AA5" w14:textId="77777777" w:rsidR="00F076C8" w:rsidRPr="005A6BE0" w:rsidRDefault="006B370D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Средний Круг</w:t>
            </w:r>
            <w:r w:rsidR="000C2254"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14:paraId="435F3182" w14:textId="77777777" w:rsidR="000C2254" w:rsidRPr="005A6BE0" w:rsidRDefault="001E58A9" w:rsidP="000C22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hAnsi="Times New Roman"/>
                <w:b/>
                <w:sz w:val="24"/>
                <w:szCs w:val="24"/>
              </w:rPr>
              <w:t xml:space="preserve">ПАМЯТИ </w:t>
            </w:r>
            <w:r w:rsidR="000C2254" w:rsidRPr="005A6BE0">
              <w:rPr>
                <w:rFonts w:ascii="Times New Roman" w:hAnsi="Times New Roman"/>
                <w:b/>
                <w:sz w:val="24"/>
                <w:szCs w:val="24"/>
              </w:rPr>
              <w:t>ГЕНЕРАЛА Л.М. ДОВАТОРА</w:t>
            </w:r>
          </w:p>
        </w:tc>
      </w:tr>
      <w:tr w:rsidR="00F076C8" w14:paraId="00E7ACF4" w14:textId="77777777" w:rsidTr="005A6BE0">
        <w:tc>
          <w:tcPr>
            <w:tcW w:w="10031" w:type="dxa"/>
            <w:gridSpan w:val="4"/>
          </w:tcPr>
          <w:p w14:paraId="00D4DB24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ПАРАД УЧАСТНИКОВ – ПАРАД КОННЫХ ХОЗЯЙСТВ</w:t>
            </w:r>
          </w:p>
        </w:tc>
      </w:tr>
      <w:tr w:rsidR="00F076C8" w14:paraId="04CDA410" w14:textId="77777777" w:rsidTr="00864BA4">
        <w:tc>
          <w:tcPr>
            <w:tcW w:w="959" w:type="dxa"/>
          </w:tcPr>
          <w:p w14:paraId="52E2BAF2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ХХ:ХХ</w:t>
            </w:r>
            <w:proofErr w:type="gramEnd"/>
          </w:p>
        </w:tc>
        <w:tc>
          <w:tcPr>
            <w:tcW w:w="4111" w:type="dxa"/>
            <w:gridSpan w:val="2"/>
          </w:tcPr>
          <w:p w14:paraId="5F2AC4FE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Маршрут №6 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130 см</w:t>
            </w:r>
          </w:p>
          <w:p w14:paraId="06D42529" w14:textId="7C7CAB3F" w:rsidR="00F076C8" w:rsidRPr="005A6BE0" w:rsidRDefault="00F076C8" w:rsidP="00CE056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«С перепрыжкой сразу»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Ст. 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</w:t>
            </w:r>
            <w:r w:rsidR="00CE0568" w:rsidRP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-16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п.4.2.2, 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-19, п.1.3</w:t>
            </w:r>
            <w:proofErr w:type="gramStart"/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табл</w:t>
            </w:r>
            <w:proofErr w:type="spellEnd"/>
            <w:proofErr w:type="gramEnd"/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В1</w:t>
            </w:r>
          </w:p>
        </w:tc>
        <w:tc>
          <w:tcPr>
            <w:tcW w:w="4961" w:type="dxa"/>
          </w:tcPr>
          <w:p w14:paraId="13A2440E" w14:textId="77777777" w:rsidR="000C2254" w:rsidRPr="005A6BE0" w:rsidRDefault="006B370D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Большой Кру</w:t>
            </w:r>
            <w:r w:rsidR="000C2254"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г.</w:t>
            </w:r>
          </w:p>
          <w:p w14:paraId="53197C5D" w14:textId="77777777" w:rsidR="005A6BE0" w:rsidRDefault="001E58A9" w:rsidP="000C2254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6BE0">
              <w:rPr>
                <w:rFonts w:ascii="Times New Roman" w:hAnsi="Times New Roman"/>
                <w:b/>
                <w:sz w:val="24"/>
                <w:szCs w:val="24"/>
              </w:rPr>
              <w:t xml:space="preserve">ПАМЯТИ </w:t>
            </w:r>
            <w:r w:rsidR="000C2254" w:rsidRPr="005A6BE0">
              <w:rPr>
                <w:rFonts w:ascii="Times New Roman" w:hAnsi="Times New Roman"/>
                <w:b/>
                <w:sz w:val="24"/>
                <w:szCs w:val="24"/>
              </w:rPr>
              <w:t xml:space="preserve">МАРШАЛА </w:t>
            </w:r>
          </w:p>
          <w:p w14:paraId="13C4ED3B" w14:textId="77777777" w:rsidR="00F076C8" w:rsidRPr="005A6BE0" w:rsidRDefault="000C2254" w:rsidP="000C2254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hAnsi="Times New Roman"/>
                <w:b/>
                <w:sz w:val="24"/>
                <w:szCs w:val="24"/>
              </w:rPr>
              <w:t>С.М. БУДЕННОГО</w:t>
            </w: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.</w:t>
            </w:r>
          </w:p>
        </w:tc>
      </w:tr>
      <w:bookmarkEnd w:id="1"/>
    </w:tbl>
    <w:p w14:paraId="601BB30E" w14:textId="77777777" w:rsidR="002B0958" w:rsidRDefault="002B0958" w:rsidP="004C4D9B">
      <w:pPr>
        <w:tabs>
          <w:tab w:val="left" w:pos="3402"/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8"/>
          <w:lang w:eastAsia="ar-SA"/>
        </w:rPr>
      </w:pPr>
    </w:p>
    <w:p w14:paraId="21B11799" w14:textId="77777777" w:rsidR="004C4D9B" w:rsidRPr="007C2751" w:rsidRDefault="004C4D9B" w:rsidP="000C2254">
      <w:pPr>
        <w:tabs>
          <w:tab w:val="left" w:pos="3402"/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C275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Программа может быть скорректирована по решению ГСК и проводящей организации.</w:t>
      </w:r>
    </w:p>
    <w:p w14:paraId="21E3178F" w14:textId="77777777" w:rsidR="004C4D9B" w:rsidRPr="007C2751" w:rsidRDefault="004C4D9B" w:rsidP="000C2254">
      <w:pPr>
        <w:tabs>
          <w:tab w:val="left" w:pos="3402"/>
          <w:tab w:val="left" w:pos="567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C275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Точное время проведения номеров программы и иных мероприятий будет определено накануне </w:t>
      </w:r>
      <w:r w:rsidR="000C2254" w:rsidRPr="007C275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дня старта </w:t>
      </w:r>
      <w:r w:rsidRPr="007C275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 размещено на официальной информационной доске.</w:t>
      </w:r>
    </w:p>
    <w:p w14:paraId="200B8DA9" w14:textId="77777777" w:rsidR="004C4D9B" w:rsidRPr="006B370D" w:rsidRDefault="004C4D9B" w:rsidP="006B370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6B370D">
        <w:rPr>
          <w:rFonts w:ascii="Times New Roman" w:eastAsia="Times New Roman" w:hAnsi="Times New Roman" w:cs="Arial"/>
          <w:b/>
          <w:sz w:val="28"/>
          <w:szCs w:val="28"/>
        </w:rPr>
        <w:t>ОПРЕДЕЛЕНИЕ ПОБЕДИТЕЛЕЙ И ПРИЗЕРОВ</w:t>
      </w:r>
    </w:p>
    <w:p w14:paraId="76465586" w14:textId="77777777" w:rsidR="004C4D9B" w:rsidRDefault="004C4D9B" w:rsidP="004C4D9B">
      <w:pPr>
        <w:tabs>
          <w:tab w:val="left" w:pos="5103"/>
        </w:tabs>
        <w:suppressAutoHyphens/>
        <w:spacing w:after="0" w:line="100" w:lineRule="atLeast"/>
        <w:ind w:firstLine="567"/>
        <w:jc w:val="both"/>
        <w:rPr>
          <w:rFonts w:ascii="Times New Roman" w:hAnsi="Times New Roman"/>
          <w:sz w:val="24"/>
        </w:rPr>
      </w:pPr>
      <w:r w:rsidRPr="00E40423">
        <w:rPr>
          <w:rFonts w:ascii="Times New Roman" w:hAnsi="Times New Roman"/>
          <w:sz w:val="24"/>
        </w:rPr>
        <w:t xml:space="preserve">Победители и призеры определяются в </w:t>
      </w:r>
      <w:r w:rsidRPr="000D637F">
        <w:rPr>
          <w:rFonts w:ascii="Times New Roman" w:hAnsi="Times New Roman"/>
          <w:sz w:val="24"/>
        </w:rPr>
        <w:t>каждом зачете каждого маршрута</w:t>
      </w:r>
      <w:r>
        <w:rPr>
          <w:rFonts w:ascii="Times New Roman" w:hAnsi="Times New Roman"/>
          <w:sz w:val="24"/>
        </w:rPr>
        <w:t xml:space="preserve"> соревнований</w:t>
      </w:r>
      <w:r w:rsidR="001E58A9">
        <w:rPr>
          <w:rFonts w:ascii="Times New Roman" w:hAnsi="Times New Roman"/>
          <w:sz w:val="24"/>
        </w:rPr>
        <w:t xml:space="preserve"> в соответствии с правилами по виду спорта</w:t>
      </w:r>
      <w:r>
        <w:rPr>
          <w:rFonts w:ascii="Times New Roman" w:hAnsi="Times New Roman"/>
          <w:sz w:val="24"/>
        </w:rPr>
        <w:t xml:space="preserve">. </w:t>
      </w:r>
    </w:p>
    <w:p w14:paraId="034BDA50" w14:textId="77777777" w:rsidR="004C4D9B" w:rsidRDefault="004C4D9B" w:rsidP="004C4D9B">
      <w:pPr>
        <w:tabs>
          <w:tab w:val="left" w:pos="5103"/>
        </w:tabs>
        <w:suppressAutoHyphens/>
        <w:spacing w:after="0" w:line="100" w:lineRule="atLeast"/>
        <w:ind w:firstLine="567"/>
        <w:jc w:val="both"/>
        <w:rPr>
          <w:rFonts w:ascii="Times New Roman" w:hAnsi="Times New Roman"/>
          <w:sz w:val="24"/>
        </w:rPr>
      </w:pPr>
    </w:p>
    <w:p w14:paraId="1002E072" w14:textId="77777777" w:rsidR="004C4D9B" w:rsidRDefault="004C4D9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Утвержденные протоколы соревнований (технические результаты) и Отчет Технического делегата представляются на бумажных и электронных носителях в ФКСР по окончании соревнований. </w:t>
      </w:r>
    </w:p>
    <w:p w14:paraId="59691D6D" w14:textId="77777777" w:rsidR="004C4D9B" w:rsidRPr="003408A7" w:rsidRDefault="004C4D9B" w:rsidP="006B370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НАГРАЖДЕНИЕ</w:t>
      </w:r>
    </w:p>
    <w:p w14:paraId="309ACF4B" w14:textId="77777777" w:rsidR="005A6BE0" w:rsidRDefault="004C4D9B" w:rsidP="004C4D9B">
      <w:pPr>
        <w:tabs>
          <w:tab w:val="left" w:pos="5103"/>
        </w:tabs>
        <w:suppressAutoHyphens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A2192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5A6BE0">
        <w:rPr>
          <w:rFonts w:ascii="Times New Roman" w:hAnsi="Times New Roman"/>
          <w:sz w:val="24"/>
          <w:szCs w:val="24"/>
        </w:rPr>
        <w:t xml:space="preserve">и призёры </w:t>
      </w:r>
      <w:r w:rsidRPr="000D637F">
        <w:rPr>
          <w:rFonts w:ascii="Times New Roman" w:hAnsi="Times New Roman"/>
          <w:sz w:val="24"/>
        </w:rPr>
        <w:t>каждого маршрута</w:t>
      </w:r>
      <w:r>
        <w:rPr>
          <w:rFonts w:ascii="Times New Roman" w:hAnsi="Times New Roman"/>
          <w:sz w:val="24"/>
        </w:rPr>
        <w:t xml:space="preserve"> </w:t>
      </w:r>
      <w:r w:rsidRPr="00EA2192">
        <w:rPr>
          <w:rFonts w:ascii="Times New Roman" w:hAnsi="Times New Roman"/>
          <w:sz w:val="24"/>
          <w:szCs w:val="24"/>
        </w:rPr>
        <w:t xml:space="preserve">награждаются медалями, грамотами, лошади – розетками. </w:t>
      </w:r>
    </w:p>
    <w:p w14:paraId="3E0F2AEA" w14:textId="543830D9" w:rsidR="004C4D9B" w:rsidRPr="00DC1D22" w:rsidRDefault="00F076C8" w:rsidP="004C4D9B">
      <w:pPr>
        <w:tabs>
          <w:tab w:val="left" w:pos="5103"/>
        </w:tabs>
        <w:suppressAutoHyphens/>
        <w:spacing w:after="0" w:line="100" w:lineRule="atLeast"/>
        <w:ind w:firstLine="567"/>
        <w:jc w:val="both"/>
        <w:rPr>
          <w:rFonts w:ascii="Times New Roman" w:hAnsi="Times New Roman"/>
          <w:sz w:val="24"/>
        </w:rPr>
      </w:pPr>
      <w:r w:rsidRPr="00EA2192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5A6BE0">
        <w:rPr>
          <w:rFonts w:ascii="Times New Roman" w:hAnsi="Times New Roman"/>
          <w:sz w:val="24"/>
          <w:szCs w:val="24"/>
        </w:rPr>
        <w:t>и призёры</w:t>
      </w:r>
      <w:r w:rsidR="005A6B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личного зачета (Маршруты 4,5,6) </w:t>
      </w:r>
      <w:r w:rsidRPr="00EA2192">
        <w:rPr>
          <w:rFonts w:ascii="Times New Roman" w:hAnsi="Times New Roman"/>
          <w:sz w:val="24"/>
          <w:szCs w:val="24"/>
        </w:rPr>
        <w:t xml:space="preserve">награждаются </w:t>
      </w:r>
      <w:r w:rsidR="001E58A9" w:rsidRPr="00EA2192">
        <w:rPr>
          <w:rFonts w:ascii="Times New Roman" w:hAnsi="Times New Roman"/>
          <w:sz w:val="24"/>
          <w:szCs w:val="24"/>
        </w:rPr>
        <w:t>кубками</w:t>
      </w:r>
      <w:r w:rsidR="001E58A9">
        <w:rPr>
          <w:rFonts w:ascii="Times New Roman" w:hAnsi="Times New Roman"/>
          <w:sz w:val="24"/>
          <w:szCs w:val="24"/>
        </w:rPr>
        <w:t>/плакетками</w:t>
      </w:r>
      <w:r w:rsidRPr="00EA2192">
        <w:rPr>
          <w:rFonts w:ascii="Times New Roman" w:hAnsi="Times New Roman"/>
          <w:sz w:val="24"/>
          <w:szCs w:val="24"/>
        </w:rPr>
        <w:t xml:space="preserve">, медалями, грамотами, лошади – розетками. </w:t>
      </w:r>
      <w:r>
        <w:rPr>
          <w:rFonts w:ascii="Times New Roman" w:hAnsi="Times New Roman"/>
          <w:sz w:val="24"/>
          <w:szCs w:val="24"/>
        </w:rPr>
        <w:t>Заводчики</w:t>
      </w:r>
      <w:r w:rsidR="00865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лошадей награждаются дипломами.  </w:t>
      </w:r>
    </w:p>
    <w:p w14:paraId="66EE3576" w14:textId="3BE97F97" w:rsidR="004C4D9B" w:rsidRDefault="004C4D9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0423">
        <w:rPr>
          <w:rFonts w:ascii="Times New Roman" w:hAnsi="Times New Roman"/>
          <w:sz w:val="24"/>
          <w:szCs w:val="24"/>
        </w:rPr>
        <w:t>Оргкомитет соревнований оставляет за собой учредить дополнительные призы.</w:t>
      </w:r>
    </w:p>
    <w:p w14:paraId="5B85E3A1" w14:textId="77777777" w:rsidR="004C4D9B" w:rsidRPr="009672CA" w:rsidRDefault="004C4D9B" w:rsidP="006B370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lastRenderedPageBreak/>
        <w:t>РАЗМЕЩЕНИЕ</w:t>
      </w:r>
    </w:p>
    <w:p w14:paraId="3A7A89AE" w14:textId="77777777" w:rsidR="004C4D9B" w:rsidRPr="00B2543C" w:rsidRDefault="004C4D9B" w:rsidP="004C4D9B">
      <w:pPr>
        <w:pStyle w:val="a4"/>
        <w:numPr>
          <w:ilvl w:val="3"/>
          <w:numId w:val="1"/>
        </w:numPr>
        <w:tabs>
          <w:tab w:val="clear" w:pos="2880"/>
          <w:tab w:val="num" w:pos="284"/>
          <w:tab w:val="left" w:pos="5103"/>
        </w:tabs>
        <w:spacing w:after="0" w:line="240" w:lineRule="auto"/>
        <w:ind w:left="2127" w:hanging="2127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C11EDF">
        <w:rPr>
          <w:rFonts w:ascii="Times New Roman" w:hAnsi="Times New Roman"/>
          <w:b/>
          <w:sz w:val="24"/>
          <w:szCs w:val="24"/>
        </w:rPr>
        <w:t>УЧАСТНИКИ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О</w:t>
      </w:r>
      <w:r w:rsidRPr="00C11EDF">
        <w:rPr>
          <w:rFonts w:ascii="Times New Roman" w:hAnsi="Times New Roman"/>
          <w:sz w:val="24"/>
          <w:szCs w:val="24"/>
        </w:rPr>
        <w:t>плата размещения за счет командирующих органи</w:t>
      </w:r>
      <w:r>
        <w:rPr>
          <w:rFonts w:ascii="Times New Roman" w:hAnsi="Times New Roman"/>
          <w:sz w:val="24"/>
          <w:szCs w:val="24"/>
        </w:rPr>
        <w:t xml:space="preserve">заций или заинтересованных лиц. </w:t>
      </w:r>
      <w:r w:rsidRPr="00306E48">
        <w:rPr>
          <w:rFonts w:ascii="Times New Roman" w:hAnsi="Times New Roman"/>
          <w:sz w:val="24"/>
          <w:szCs w:val="24"/>
        </w:rPr>
        <w:t>Бронирование гостиницы участники производят самостоятельно</w:t>
      </w:r>
      <w:r w:rsidRPr="00306E48">
        <w:rPr>
          <w:rFonts w:ascii="Times New Roman" w:hAnsi="Times New Roman"/>
          <w:b/>
          <w:sz w:val="24"/>
          <w:szCs w:val="24"/>
        </w:rPr>
        <w:t>:</w:t>
      </w:r>
    </w:p>
    <w:p w14:paraId="0A00AB29" w14:textId="39790551" w:rsidR="004C4D9B" w:rsidRPr="00517973" w:rsidRDefault="004C4D9B" w:rsidP="004C4D9B">
      <w:pPr>
        <w:pStyle w:val="a4"/>
        <w:numPr>
          <w:ilvl w:val="3"/>
          <w:numId w:val="1"/>
        </w:numPr>
        <w:tabs>
          <w:tab w:val="clear" w:pos="2880"/>
          <w:tab w:val="num" w:pos="284"/>
          <w:tab w:val="left" w:pos="510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4"/>
          <w:szCs w:val="24"/>
        </w:rPr>
      </w:pPr>
      <w:r w:rsidRPr="00C11EDF">
        <w:rPr>
          <w:rFonts w:ascii="Times New Roman" w:hAnsi="Times New Roman"/>
          <w:b/>
          <w:sz w:val="24"/>
          <w:szCs w:val="24"/>
        </w:rPr>
        <w:t>ЛОШАДИ: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C11EDF">
        <w:rPr>
          <w:rFonts w:ascii="Times New Roman" w:hAnsi="Times New Roman"/>
          <w:sz w:val="24"/>
          <w:szCs w:val="24"/>
        </w:rPr>
        <w:t>плата размещения за счет командирующих органи</w:t>
      </w:r>
      <w:r>
        <w:rPr>
          <w:rFonts w:ascii="Times New Roman" w:hAnsi="Times New Roman"/>
          <w:sz w:val="24"/>
          <w:szCs w:val="24"/>
        </w:rPr>
        <w:t>заций или заинтересованных лиц. П</w:t>
      </w:r>
      <w:r w:rsidRPr="00CD25FA">
        <w:rPr>
          <w:rFonts w:ascii="Times New Roman" w:eastAsia="Times New Roman" w:hAnsi="Times New Roman"/>
          <w:sz w:val="24"/>
          <w:szCs w:val="24"/>
          <w:lang w:eastAsia="ar-SA"/>
        </w:rPr>
        <w:t xml:space="preserve">редоставляются денники с </w:t>
      </w:r>
      <w:r w:rsidR="00517973">
        <w:rPr>
          <w:rFonts w:ascii="Times New Roman" w:eastAsia="Times New Roman" w:hAnsi="Times New Roman"/>
          <w:sz w:val="24"/>
          <w:szCs w:val="24"/>
          <w:lang w:eastAsia="ar-SA"/>
        </w:rPr>
        <w:t>первичной засыпкой</w:t>
      </w:r>
      <w:r w:rsidRPr="00CD25F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14:paraId="1CF94D56" w14:textId="77777777" w:rsidR="00517973" w:rsidRPr="00CD25FA" w:rsidRDefault="00517973" w:rsidP="00517973">
      <w:pPr>
        <w:pStyle w:val="a4"/>
        <w:tabs>
          <w:tab w:val="left" w:pos="5103"/>
        </w:tabs>
        <w:spacing w:after="0" w:line="240" w:lineRule="auto"/>
        <w:ind w:left="1701"/>
        <w:jc w:val="both"/>
        <w:rPr>
          <w:rFonts w:ascii="Times New Roman" w:hAnsi="Times New Roman"/>
          <w:b/>
          <w:sz w:val="24"/>
          <w:szCs w:val="24"/>
        </w:rPr>
      </w:pPr>
    </w:p>
    <w:p w14:paraId="0F7EFCCF" w14:textId="77777777" w:rsidR="00F82B84" w:rsidRPr="005A6BE0" w:rsidRDefault="006B370D" w:rsidP="008C57E7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6BE0">
        <w:rPr>
          <w:rFonts w:ascii="Times New Roman" w:eastAsia="Times New Roman" w:hAnsi="Times New Roman"/>
          <w:sz w:val="24"/>
          <w:szCs w:val="24"/>
          <w:lang w:eastAsia="ar-SA"/>
        </w:rPr>
        <w:t>ЗАЯВКИ НА БРОНИРОВАНИЕ ДЕННИКОВ</w:t>
      </w:r>
      <w:r w:rsidR="00E05BF0" w:rsidRPr="005A6B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82B84" w:rsidRPr="005A6BE0">
        <w:rPr>
          <w:rFonts w:ascii="Times New Roman" w:eastAsia="Times New Roman" w:hAnsi="Times New Roman"/>
          <w:sz w:val="24"/>
          <w:szCs w:val="24"/>
          <w:lang w:eastAsia="ar-SA"/>
        </w:rPr>
        <w:t>ЧЕРЕЗ ОНЛАЙН ФОРМУ</w:t>
      </w:r>
    </w:p>
    <w:p w14:paraId="15B5546A" w14:textId="77777777" w:rsidR="00F82B84" w:rsidRPr="005A6BE0" w:rsidRDefault="00275565" w:rsidP="008C57E7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16" w:history="1">
        <w:r w:rsidR="00F82B84" w:rsidRPr="005A6BE0">
          <w:rPr>
            <w:rStyle w:val="a3"/>
            <w:rFonts w:eastAsia="Times New Roman" w:cstheme="minorBidi"/>
            <w:sz w:val="24"/>
            <w:szCs w:val="24"/>
            <w:lang w:eastAsia="ar-SA"/>
          </w:rPr>
          <w:t>https://docs.google.com/forms/d/e/1FAIpQLSf9kv_2P31AqWMwB4RlR1Q-1J0RGou8wSp3IO4XrTQ_L5plSQ/viewform?usp=preview</w:t>
        </w:r>
      </w:hyperlink>
    </w:p>
    <w:p w14:paraId="48B10EBF" w14:textId="4AC96F54" w:rsidR="000C2254" w:rsidRPr="008C57E7" w:rsidRDefault="000C2254" w:rsidP="008C57E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C57E7">
        <w:rPr>
          <w:rFonts w:ascii="Times New Roman" w:hAnsi="Times New Roman"/>
          <w:sz w:val="28"/>
          <w:szCs w:val="24"/>
        </w:rPr>
        <w:t>По вопросам прибытия и размещения м</w:t>
      </w:r>
      <w:r w:rsidR="00F82B84" w:rsidRPr="008C57E7">
        <w:rPr>
          <w:rFonts w:ascii="Times New Roman" w:hAnsi="Times New Roman"/>
          <w:sz w:val="28"/>
          <w:szCs w:val="24"/>
        </w:rPr>
        <w:t>енеджер выставочной конюшни</w:t>
      </w:r>
    </w:p>
    <w:p w14:paraId="4B8F858F" w14:textId="77777777" w:rsidR="004C4D9B" w:rsidRPr="008C57E7" w:rsidRDefault="00F82B84" w:rsidP="008C57E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C57E7">
        <w:rPr>
          <w:rFonts w:ascii="Times New Roman" w:hAnsi="Times New Roman"/>
          <w:sz w:val="28"/>
          <w:szCs w:val="24"/>
        </w:rPr>
        <w:t>Сарычева Дарья</w:t>
      </w:r>
      <w:r w:rsidR="000C2254" w:rsidRPr="008C57E7">
        <w:rPr>
          <w:rFonts w:ascii="Times New Roman" w:hAnsi="Times New Roman"/>
          <w:sz w:val="28"/>
          <w:szCs w:val="24"/>
        </w:rPr>
        <w:t xml:space="preserve"> </w:t>
      </w:r>
      <w:r w:rsidRPr="008C57E7">
        <w:rPr>
          <w:rFonts w:ascii="Times New Roman" w:hAnsi="Times New Roman"/>
          <w:sz w:val="28"/>
          <w:szCs w:val="24"/>
        </w:rPr>
        <w:t>+7 903 238-79-04</w:t>
      </w:r>
      <w:r w:rsidRPr="008C57E7">
        <w:rPr>
          <w:sz w:val="28"/>
          <w:szCs w:val="24"/>
        </w:rPr>
        <w:t xml:space="preserve"> </w:t>
      </w:r>
      <w:hyperlink r:id="rId17" w:history="1">
        <w:r w:rsidR="00E05BF0" w:rsidRPr="008C57E7">
          <w:rPr>
            <w:rStyle w:val="a3"/>
            <w:rFonts w:cstheme="minorBidi"/>
            <w:sz w:val="28"/>
            <w:szCs w:val="24"/>
          </w:rPr>
          <w:t>horse@exposokol.com</w:t>
        </w:r>
      </w:hyperlink>
    </w:p>
    <w:p w14:paraId="5C03A66C" w14:textId="77777777" w:rsidR="00E05BF0" w:rsidRDefault="00E05BF0" w:rsidP="000C22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06"/>
        <w:gridCol w:w="5354"/>
      </w:tblGrid>
      <w:tr w:rsidR="00CE0568" w:rsidRPr="00EE5BED" w14:paraId="5AE26A7B" w14:textId="77777777" w:rsidTr="00A141B0">
        <w:trPr>
          <w:jc w:val="center"/>
        </w:trPr>
        <w:tc>
          <w:tcPr>
            <w:tcW w:w="9860" w:type="dxa"/>
            <w:gridSpan w:val="2"/>
            <w:shd w:val="clear" w:color="auto" w:fill="auto"/>
            <w:vAlign w:val="center"/>
          </w:tcPr>
          <w:p w14:paraId="7ACB0DEE" w14:textId="7C578312" w:rsidR="00CE0568" w:rsidRPr="005A6BE0" w:rsidRDefault="00CE0568" w:rsidP="00E91CD9">
            <w:pPr>
              <w:pStyle w:val="a4"/>
              <w:spacing w:after="0" w:line="240" w:lineRule="auto"/>
              <w:ind w:left="4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73">
              <w:rPr>
                <w:rFonts w:ascii="Times New Roman" w:hAnsi="Times New Roman" w:cs="Times New Roman"/>
                <w:bCs/>
                <w:sz w:val="20"/>
                <w:szCs w:val="20"/>
              </w:rPr>
              <w:t>СТОИМОСТЬ РАЗМЕЩЕНИЯ (ПОСТОЯ) ЛОШАДИ ВНЕ РАМОК ТУРНИРА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8C57E7">
              <w:rPr>
                <w:rFonts w:ascii="Times New Roman" w:hAnsi="Times New Roman" w:cs="Times New Roman"/>
                <w:bCs/>
                <w:szCs w:val="20"/>
              </w:rPr>
              <w:t>по расценкам КСК «Битца»</w:t>
            </w:r>
          </w:p>
        </w:tc>
      </w:tr>
      <w:tr w:rsidR="00517973" w:rsidRPr="00EE5BED" w14:paraId="0546417A" w14:textId="77777777" w:rsidTr="00864BA4">
        <w:trPr>
          <w:trHeight w:val="791"/>
          <w:jc w:val="center"/>
        </w:trPr>
        <w:tc>
          <w:tcPr>
            <w:tcW w:w="4506" w:type="dxa"/>
            <w:shd w:val="clear" w:color="auto" w:fill="auto"/>
            <w:vAlign w:val="center"/>
          </w:tcPr>
          <w:p w14:paraId="3B1BD6D0" w14:textId="77777777" w:rsidR="00517973" w:rsidRPr="00864BA4" w:rsidRDefault="00517973" w:rsidP="00E91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64BA4">
              <w:rPr>
                <w:rFonts w:ascii="Times New Roman" w:hAnsi="Times New Roman" w:cs="Times New Roman"/>
                <w:bCs/>
                <w:sz w:val="24"/>
              </w:rPr>
              <w:t>ДОПОЛНИТЕЛЬНО</w:t>
            </w:r>
          </w:p>
          <w:p w14:paraId="360CB325" w14:textId="77777777" w:rsidR="00517973" w:rsidRPr="005A6BE0" w:rsidRDefault="00517973" w:rsidP="00E91C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BA4">
              <w:rPr>
                <w:rFonts w:ascii="Times New Roman" w:hAnsi="Times New Roman" w:cs="Times New Roman"/>
                <w:bCs/>
                <w:sz w:val="24"/>
              </w:rPr>
              <w:t>(</w:t>
            </w:r>
            <w:proofErr w:type="gramStart"/>
            <w:r w:rsidRPr="00864BA4">
              <w:rPr>
                <w:rFonts w:ascii="Times New Roman" w:hAnsi="Times New Roman" w:cs="Times New Roman"/>
                <w:bCs/>
                <w:sz w:val="24"/>
              </w:rPr>
              <w:t>заказывается</w:t>
            </w:r>
            <w:proofErr w:type="gramEnd"/>
            <w:r w:rsidRPr="00864BA4">
              <w:rPr>
                <w:rFonts w:ascii="Times New Roman" w:hAnsi="Times New Roman" w:cs="Times New Roman"/>
                <w:bCs/>
                <w:sz w:val="24"/>
              </w:rPr>
              <w:t xml:space="preserve"> и оплачивается на месте в кассу КСК «Битца»)</w:t>
            </w:r>
          </w:p>
        </w:tc>
        <w:tc>
          <w:tcPr>
            <w:tcW w:w="5354" w:type="dxa"/>
            <w:vAlign w:val="center"/>
          </w:tcPr>
          <w:p w14:paraId="20415428" w14:textId="21C848A4" w:rsidR="00517973" w:rsidRPr="005A6BE0" w:rsidRDefault="00517973" w:rsidP="00E91C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Сено 1 кг – 46 рублей, опилки 25 кг – 700 рублей - </w:t>
            </w:r>
          </w:p>
        </w:tc>
      </w:tr>
    </w:tbl>
    <w:p w14:paraId="13147785" w14:textId="77777777" w:rsidR="00E05BF0" w:rsidRPr="008C57E7" w:rsidRDefault="00F97107" w:rsidP="000C225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 w:rsidRPr="008C57E7">
        <w:rPr>
          <w:rFonts w:ascii="Times New Roman" w:hAnsi="Times New Roman"/>
          <w:sz w:val="28"/>
          <w:szCs w:val="24"/>
        </w:rPr>
        <w:t>Представитель</w:t>
      </w:r>
      <w:r w:rsidR="00196D7B" w:rsidRPr="008C57E7">
        <w:rPr>
          <w:rFonts w:ascii="Times New Roman" w:hAnsi="Times New Roman"/>
          <w:sz w:val="28"/>
          <w:szCs w:val="24"/>
        </w:rPr>
        <w:t xml:space="preserve"> КСК «</w:t>
      </w:r>
      <w:proofErr w:type="spellStart"/>
      <w:r w:rsidR="00196D7B" w:rsidRPr="008C57E7">
        <w:rPr>
          <w:rFonts w:ascii="Times New Roman" w:hAnsi="Times New Roman"/>
          <w:sz w:val="28"/>
          <w:szCs w:val="24"/>
        </w:rPr>
        <w:t>Битца</w:t>
      </w:r>
      <w:proofErr w:type="spellEnd"/>
      <w:r w:rsidR="00196D7B" w:rsidRPr="008C57E7">
        <w:rPr>
          <w:rFonts w:ascii="Times New Roman" w:hAnsi="Times New Roman"/>
          <w:sz w:val="28"/>
          <w:szCs w:val="24"/>
        </w:rPr>
        <w:t xml:space="preserve">» - Прокофьева Анна </w:t>
      </w:r>
      <w:r w:rsidR="00E05BF0" w:rsidRPr="008C57E7">
        <w:rPr>
          <w:rFonts w:ascii="Times New Roman" w:hAnsi="Times New Roman"/>
          <w:sz w:val="28"/>
          <w:szCs w:val="24"/>
        </w:rPr>
        <w:t>8-916-124-45-94</w:t>
      </w:r>
    </w:p>
    <w:p w14:paraId="305C0C73" w14:textId="77777777" w:rsidR="004C4D9B" w:rsidRPr="005A6BE0" w:rsidRDefault="004C4D9B" w:rsidP="004C4D9B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6BE0">
        <w:rPr>
          <w:rFonts w:ascii="Times New Roman" w:hAnsi="Times New Roman"/>
          <w:b/>
          <w:sz w:val="26"/>
          <w:szCs w:val="26"/>
        </w:rPr>
        <w:t>ДАТА И ВРЕМЯ ПРИЕЗДА ВСАДНИКОВ, ПРИБЫТИЯ ЛОШАДЕЙ ДОЛЖНЫ БЫТЬ ПОДАНЫ В ОРГКОМИТЕТ ЗАРАНЕЕ!</w:t>
      </w:r>
    </w:p>
    <w:p w14:paraId="56566EC5" w14:textId="77777777" w:rsidR="004C4D9B" w:rsidRDefault="004C4D9B" w:rsidP="006B370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 xml:space="preserve">ФИНАНСОВЫЕ УСЛОВИЯ </w:t>
      </w:r>
    </w:p>
    <w:p w14:paraId="6E03B015" w14:textId="07D08CC4" w:rsidR="00090E71" w:rsidRPr="005A6BE0" w:rsidRDefault="00E05BF0" w:rsidP="00E05B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Заявочный </w:t>
      </w:r>
      <w:r w:rsidR="00517973">
        <w:rPr>
          <w:rFonts w:ascii="Times New Roman" w:hAnsi="Times New Roman" w:cs="Times New Roman"/>
          <w:color w:val="000000" w:themeColor="text1"/>
          <w:sz w:val="24"/>
          <w:szCs w:val="24"/>
        </w:rPr>
        <w:t>платеж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7E7">
        <w:rPr>
          <w:rFonts w:ascii="Times New Roman" w:hAnsi="Times New Roman" w:cs="Times New Roman"/>
          <w:color w:val="000000" w:themeColor="text1"/>
          <w:sz w:val="24"/>
          <w:szCs w:val="24"/>
        </w:rPr>
        <w:t>13000 рублей за лошадь. В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ключает в себя: постой лошади в период с 10:00 15 мая </w:t>
      </w:r>
      <w:r w:rsidR="00517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(четверг) 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>до 19:00 17 мая</w:t>
      </w:r>
      <w:r w:rsidR="00517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(суббота)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>, работу на тренировочных полях, скаковом круге под контролем стюардов во время, установленное оргкомитетом, выступление на боевом поле 1</w:t>
      </w:r>
      <w:r w:rsidR="0051797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</w:t>
      </w:r>
      <w:r w:rsidR="0051797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мая. </w:t>
      </w:r>
      <w:r w:rsidR="00090E71"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Заявочный </w:t>
      </w:r>
      <w:r w:rsidR="00517973">
        <w:rPr>
          <w:rFonts w:ascii="Times New Roman" w:hAnsi="Times New Roman" w:cs="Times New Roman"/>
          <w:color w:val="000000" w:themeColor="text1"/>
          <w:sz w:val="24"/>
          <w:szCs w:val="24"/>
        </w:rPr>
        <w:t>платеж</w:t>
      </w:r>
      <w:r w:rsidR="00090E71"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оплачивается до старта безналично. </w:t>
      </w:r>
      <w:r w:rsidR="008C57E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C57E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C57E7">
        <w:rPr>
          <w:rFonts w:ascii="Times New Roman" w:hAnsi="Times New Roman" w:cs="Times New Roman"/>
          <w:color w:val="000000" w:themeColor="text1"/>
          <w:sz w:val="24"/>
          <w:szCs w:val="24"/>
        </w:rPr>
        <w:t>сле получения заявки на участие д</w:t>
      </w:r>
      <w:r w:rsidR="00090E71"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</w:t>
      </w:r>
      <w:r w:rsidR="008C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будет выставлен счет. </w:t>
      </w:r>
    </w:p>
    <w:p w14:paraId="1E86FBFC" w14:textId="77777777" w:rsidR="004C4D9B" w:rsidRPr="005A6BE0" w:rsidRDefault="001E58A9" w:rsidP="005A6BE0">
      <w:pPr>
        <w:tabs>
          <w:tab w:val="left" w:pos="510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6BE0">
        <w:rPr>
          <w:rFonts w:ascii="Times New Roman" w:hAnsi="Times New Roman"/>
          <w:b/>
          <w:bCs/>
          <w:sz w:val="24"/>
          <w:szCs w:val="24"/>
        </w:rPr>
        <w:t>ФКСР</w:t>
      </w:r>
      <w:r w:rsidR="004C4D9B" w:rsidRPr="005A6B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4D9B" w:rsidRPr="005A6BE0">
        <w:rPr>
          <w:rFonts w:ascii="Times New Roman" w:hAnsi="Times New Roman"/>
          <w:sz w:val="24"/>
          <w:szCs w:val="24"/>
        </w:rPr>
        <w:t xml:space="preserve">несет следующие расходы по организации и проведению соревнований: оплата судейской бригады, приобретение наградной атрибутики, </w:t>
      </w:r>
      <w:r w:rsidR="005A6BE0">
        <w:rPr>
          <w:rFonts w:ascii="Times New Roman" w:hAnsi="Times New Roman"/>
          <w:sz w:val="24"/>
          <w:szCs w:val="24"/>
        </w:rPr>
        <w:t>медиа-сопровождение турнира.</w:t>
      </w:r>
    </w:p>
    <w:p w14:paraId="3B7DAAAB" w14:textId="4247B23C" w:rsidR="001E58A9" w:rsidRPr="005A6BE0" w:rsidRDefault="00F628A9" w:rsidP="005A6BE0">
      <w:pPr>
        <w:pStyle w:val="210"/>
        <w:snapToGrid w:val="0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541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ООО </w:t>
      </w:r>
      <w:r w:rsidR="00865F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41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Москау</w:t>
      </w:r>
      <w:proofErr w:type="spellEnd"/>
      <w:r w:rsidRPr="00541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Мессе</w:t>
      </w:r>
      <w:r w:rsidR="00865F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65F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(</w:t>
      </w:r>
      <w:r w:rsidR="001E58A9" w:rsidRPr="005A6B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МКВ «Эквирос»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="004C4D9B" w:rsidRPr="005A6BE0">
        <w:rPr>
          <w:rFonts w:ascii="Times New Roman" w:hAnsi="Times New Roman"/>
          <w:sz w:val="24"/>
          <w:szCs w:val="24"/>
          <w:lang w:eastAsia="ru-RU"/>
        </w:rPr>
        <w:t xml:space="preserve"> обеспечивает техническое обслуживание соревнований, </w:t>
      </w:r>
      <w:r>
        <w:rPr>
          <w:rFonts w:ascii="Times New Roman" w:hAnsi="Times New Roman"/>
          <w:sz w:val="24"/>
          <w:szCs w:val="24"/>
          <w:lang w:eastAsia="ru-RU"/>
        </w:rPr>
        <w:t xml:space="preserve">наличие </w:t>
      </w:r>
      <w:r w:rsidR="001E58A9" w:rsidRPr="005A6BE0">
        <w:rPr>
          <w:rFonts w:ascii="Times New Roman" w:hAnsi="Times New Roman"/>
          <w:sz w:val="24"/>
          <w:szCs w:val="24"/>
        </w:rPr>
        <w:t>дежурн</w:t>
      </w:r>
      <w:r>
        <w:rPr>
          <w:rFonts w:ascii="Times New Roman" w:hAnsi="Times New Roman"/>
          <w:sz w:val="24"/>
          <w:szCs w:val="24"/>
        </w:rPr>
        <w:t>ой</w:t>
      </w:r>
      <w:r w:rsidR="001E58A9" w:rsidRPr="005A6BE0">
        <w:rPr>
          <w:rFonts w:ascii="Times New Roman" w:hAnsi="Times New Roman"/>
          <w:sz w:val="24"/>
          <w:szCs w:val="24"/>
        </w:rPr>
        <w:t xml:space="preserve"> машин</w:t>
      </w:r>
      <w:r>
        <w:rPr>
          <w:rFonts w:ascii="Times New Roman" w:hAnsi="Times New Roman"/>
          <w:sz w:val="24"/>
          <w:szCs w:val="24"/>
        </w:rPr>
        <w:t>ы</w:t>
      </w:r>
      <w:r w:rsidR="001E58A9" w:rsidRPr="005A6BE0">
        <w:rPr>
          <w:rFonts w:ascii="Times New Roman" w:hAnsi="Times New Roman"/>
          <w:sz w:val="24"/>
          <w:szCs w:val="24"/>
        </w:rPr>
        <w:t xml:space="preserve"> скорой помощи,</w:t>
      </w:r>
      <w:r w:rsidR="00090E71" w:rsidRPr="005A6BE0">
        <w:rPr>
          <w:rFonts w:ascii="Times New Roman" w:hAnsi="Times New Roman"/>
          <w:sz w:val="24"/>
          <w:szCs w:val="24"/>
        </w:rPr>
        <w:t xml:space="preserve"> охран</w:t>
      </w:r>
      <w:r>
        <w:rPr>
          <w:rFonts w:ascii="Times New Roman" w:hAnsi="Times New Roman"/>
          <w:sz w:val="24"/>
          <w:szCs w:val="24"/>
        </w:rPr>
        <w:t>у</w:t>
      </w:r>
      <w:r w:rsidR="00090E71" w:rsidRPr="005A6BE0">
        <w:rPr>
          <w:rFonts w:ascii="Times New Roman" w:hAnsi="Times New Roman"/>
          <w:sz w:val="24"/>
          <w:szCs w:val="24"/>
        </w:rPr>
        <w:t xml:space="preserve"> и обеспечение безопасности участников. </w:t>
      </w:r>
    </w:p>
    <w:p w14:paraId="5F093DD5" w14:textId="77777777" w:rsidR="004C4D9B" w:rsidRPr="005A6BE0" w:rsidRDefault="001E58A9" w:rsidP="005A6BE0">
      <w:pPr>
        <w:pStyle w:val="210"/>
        <w:snapToGrid w:val="0"/>
        <w:spacing w:line="276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A6BE0">
        <w:rPr>
          <w:rFonts w:ascii="Times New Roman" w:hAnsi="Times New Roman"/>
          <w:b/>
          <w:sz w:val="24"/>
          <w:szCs w:val="24"/>
        </w:rPr>
        <w:t>КСК «Битца»</w:t>
      </w:r>
      <w:r w:rsidRPr="005A6B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4D9B" w:rsidRPr="005A6BE0">
        <w:rPr>
          <w:rFonts w:ascii="Times New Roman" w:hAnsi="Times New Roman"/>
          <w:sz w:val="24"/>
          <w:szCs w:val="24"/>
          <w:lang w:eastAsia="ru-RU"/>
        </w:rPr>
        <w:t>является исполнителем услуг по приему и размещению лошадей.</w:t>
      </w:r>
    </w:p>
    <w:p w14:paraId="0095FACF" w14:textId="77777777" w:rsidR="004C4D9B" w:rsidRPr="005A6BE0" w:rsidRDefault="004C4D9B" w:rsidP="005A6BE0">
      <w:pPr>
        <w:pStyle w:val="210"/>
        <w:snapToGrid w:val="0"/>
        <w:spacing w:line="276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A6BE0">
        <w:rPr>
          <w:rFonts w:ascii="Times New Roman" w:hAnsi="Times New Roman"/>
          <w:b/>
          <w:sz w:val="24"/>
          <w:szCs w:val="24"/>
          <w:lang w:eastAsia="ru-RU"/>
        </w:rPr>
        <w:t>Расходы по командированию</w:t>
      </w:r>
      <w:r w:rsidRPr="005A6BE0">
        <w:rPr>
          <w:rFonts w:ascii="Times New Roman" w:hAnsi="Times New Roman"/>
          <w:sz w:val="24"/>
          <w:szCs w:val="24"/>
          <w:lang w:eastAsia="ru-RU"/>
        </w:rPr>
        <w:t xml:space="preserve"> (проезд, питание, размещение, страхование) участников спортивных соревнований - спортсменов, тренеров и иных специалистов (коноводов, ветеринарных врачей, водителей и др.), оплату размещения лошадей, оплату заявочных взносов и денников, доставка лошадей к месту проведения соревнований, оплата ветеринарных услуг и услуг коваля, </w:t>
      </w:r>
      <w:r w:rsidRPr="005A6BE0">
        <w:rPr>
          <w:rFonts w:ascii="Times New Roman" w:hAnsi="Times New Roman"/>
          <w:b/>
          <w:sz w:val="24"/>
          <w:szCs w:val="24"/>
          <w:u w:val="single"/>
          <w:lang w:eastAsia="ru-RU"/>
        </w:rPr>
        <w:t>обеспечиваются за счет командирующих организаций или заинтересованных лиц</w:t>
      </w:r>
      <w:r w:rsidRPr="005A6BE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14C3964B" w14:textId="77777777" w:rsidR="004C4D9B" w:rsidRDefault="004C4D9B" w:rsidP="006B370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СТРАХОВАНИЕ</w:t>
      </w:r>
    </w:p>
    <w:p w14:paraId="2E696C7A" w14:textId="77777777" w:rsidR="004C4D9B" w:rsidRPr="005A6BE0" w:rsidRDefault="004C4D9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A6BE0">
        <w:rPr>
          <w:rFonts w:ascii="Times New Roman" w:hAnsi="Times New Roman"/>
          <w:sz w:val="24"/>
          <w:szCs w:val="24"/>
        </w:rPr>
        <w:t>Ответственность Организаторов перед участниками и третьими лицами – в соответствии с Федеральным Законом «О физической культуре и спорте в Российской Федерации» от 23 ноября 2007 года.</w:t>
      </w:r>
    </w:p>
    <w:p w14:paraId="1D735043" w14:textId="29364B97" w:rsidR="004C4D9B" w:rsidRDefault="004C4D9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BE0">
        <w:rPr>
          <w:rFonts w:ascii="Times New Roman" w:hAnsi="Times New Roman"/>
          <w:sz w:val="24"/>
          <w:szCs w:val="24"/>
        </w:rPr>
        <w:t>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14:paraId="6386E440" w14:textId="1E2915CE" w:rsidR="00864BA4" w:rsidRPr="00864BA4" w:rsidRDefault="00864BA4" w:rsidP="00864BA4">
      <w:pPr>
        <w:tabs>
          <w:tab w:val="left" w:pos="5103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64BA4">
        <w:rPr>
          <w:rFonts w:ascii="Times New Roman" w:hAnsi="Times New Roman"/>
          <w:b/>
          <w:sz w:val="24"/>
          <w:szCs w:val="24"/>
        </w:rPr>
        <w:t xml:space="preserve">Данное положение является приглашением на соревнования. </w:t>
      </w:r>
    </w:p>
    <w:sectPr w:rsidR="00864BA4" w:rsidRPr="00864BA4" w:rsidSect="00864BA4">
      <w:footerReference w:type="default" r:id="rId18"/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128AF" w14:textId="77777777" w:rsidR="00275565" w:rsidRDefault="00275565">
      <w:pPr>
        <w:spacing w:after="0" w:line="240" w:lineRule="auto"/>
      </w:pPr>
      <w:r>
        <w:separator/>
      </w:r>
    </w:p>
  </w:endnote>
  <w:endnote w:type="continuationSeparator" w:id="0">
    <w:p w14:paraId="455CCF48" w14:textId="77777777" w:rsidR="00275565" w:rsidRDefault="0027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015923"/>
      <w:docPartObj>
        <w:docPartGallery w:val="Page Numbers (Bottom of Page)"/>
        <w:docPartUnique/>
      </w:docPartObj>
    </w:sdtPr>
    <w:sdtEndPr/>
    <w:sdtContent>
      <w:p w14:paraId="7F03C413" w14:textId="77777777" w:rsidR="00F832D7" w:rsidRDefault="004659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438">
          <w:rPr>
            <w:noProof/>
          </w:rPr>
          <w:t>7</w:t>
        </w:r>
        <w:r>
          <w:fldChar w:fldCharType="end"/>
        </w:r>
      </w:p>
    </w:sdtContent>
  </w:sdt>
  <w:p w14:paraId="4E860F5A" w14:textId="77777777" w:rsidR="00F832D7" w:rsidRDefault="00F832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5519C" w14:textId="77777777" w:rsidR="00275565" w:rsidRDefault="00275565">
      <w:pPr>
        <w:spacing w:after="0" w:line="240" w:lineRule="auto"/>
      </w:pPr>
      <w:r>
        <w:separator/>
      </w:r>
    </w:p>
  </w:footnote>
  <w:footnote w:type="continuationSeparator" w:id="0">
    <w:p w14:paraId="7DDFBFFF" w14:textId="77777777" w:rsidR="00275565" w:rsidRDefault="0027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E4C6CAE"/>
    <w:lvl w:ilvl="0">
      <w:start w:val="1"/>
      <w:numFmt w:val="upperRoman"/>
      <w:lvlText w:val="%1."/>
      <w:lvlJc w:val="left"/>
      <w:pPr>
        <w:tabs>
          <w:tab w:val="num" w:pos="1277"/>
        </w:tabs>
        <w:ind w:left="1277" w:hanging="851"/>
      </w:pPr>
      <w:rPr>
        <w:rFonts w:cs="Times New Roman"/>
        <w:b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9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Times New Roman"/>
        <w:sz w:val="28"/>
      </w:rPr>
    </w:lvl>
  </w:abstractNum>
  <w:abstractNum w:abstractNumId="2">
    <w:nsid w:val="23A82CFA"/>
    <w:multiLevelType w:val="hybridMultilevel"/>
    <w:tmpl w:val="F67C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A69FB"/>
    <w:multiLevelType w:val="hybridMultilevel"/>
    <w:tmpl w:val="15F4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A500C"/>
    <w:multiLevelType w:val="hybridMultilevel"/>
    <w:tmpl w:val="3692CE82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>
    <w:nsid w:val="5E8429CF"/>
    <w:multiLevelType w:val="multilevel"/>
    <w:tmpl w:val="5ED2FF24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851"/>
      </w:pPr>
      <w:rPr>
        <w:b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ED255B"/>
    <w:multiLevelType w:val="hybridMultilevel"/>
    <w:tmpl w:val="B4743F9C"/>
    <w:lvl w:ilvl="0" w:tplc="08121178">
      <w:start w:val="10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9B"/>
    <w:rsid w:val="000022C1"/>
    <w:rsid w:val="000227FC"/>
    <w:rsid w:val="00033EEF"/>
    <w:rsid w:val="000567D9"/>
    <w:rsid w:val="00061D82"/>
    <w:rsid w:val="000706C3"/>
    <w:rsid w:val="0007195D"/>
    <w:rsid w:val="00073FB5"/>
    <w:rsid w:val="00090E71"/>
    <w:rsid w:val="000B19BD"/>
    <w:rsid w:val="000C2254"/>
    <w:rsid w:val="000C5E97"/>
    <w:rsid w:val="000E2F0A"/>
    <w:rsid w:val="001431F1"/>
    <w:rsid w:val="00162DEC"/>
    <w:rsid w:val="00186E18"/>
    <w:rsid w:val="00196D7B"/>
    <w:rsid w:val="001B1EB3"/>
    <w:rsid w:val="001D1F10"/>
    <w:rsid w:val="001E58A9"/>
    <w:rsid w:val="001F3C6F"/>
    <w:rsid w:val="00217A60"/>
    <w:rsid w:val="00223ECE"/>
    <w:rsid w:val="002255EA"/>
    <w:rsid w:val="00244508"/>
    <w:rsid w:val="00256121"/>
    <w:rsid w:val="00275565"/>
    <w:rsid w:val="002A7A6F"/>
    <w:rsid w:val="002B0958"/>
    <w:rsid w:val="003208E7"/>
    <w:rsid w:val="00324A6E"/>
    <w:rsid w:val="00353C7B"/>
    <w:rsid w:val="003857C3"/>
    <w:rsid w:val="003A59C9"/>
    <w:rsid w:val="003A5BDA"/>
    <w:rsid w:val="003F00B2"/>
    <w:rsid w:val="00424261"/>
    <w:rsid w:val="00432265"/>
    <w:rsid w:val="00437810"/>
    <w:rsid w:val="0046595F"/>
    <w:rsid w:val="004766D5"/>
    <w:rsid w:val="00497056"/>
    <w:rsid w:val="004C4D9B"/>
    <w:rsid w:val="004F28EE"/>
    <w:rsid w:val="00501809"/>
    <w:rsid w:val="00503E28"/>
    <w:rsid w:val="00504DE9"/>
    <w:rsid w:val="00517973"/>
    <w:rsid w:val="005417AE"/>
    <w:rsid w:val="00561C8F"/>
    <w:rsid w:val="005A4A06"/>
    <w:rsid w:val="005A6BE0"/>
    <w:rsid w:val="005C595B"/>
    <w:rsid w:val="00672AE4"/>
    <w:rsid w:val="006740A5"/>
    <w:rsid w:val="006955D7"/>
    <w:rsid w:val="00696D7F"/>
    <w:rsid w:val="006B370D"/>
    <w:rsid w:val="006C3CE2"/>
    <w:rsid w:val="006D255F"/>
    <w:rsid w:val="006F398C"/>
    <w:rsid w:val="007325B1"/>
    <w:rsid w:val="00747650"/>
    <w:rsid w:val="00755DD4"/>
    <w:rsid w:val="007C2751"/>
    <w:rsid w:val="007C2EFC"/>
    <w:rsid w:val="007F61E4"/>
    <w:rsid w:val="00824FAE"/>
    <w:rsid w:val="00861B51"/>
    <w:rsid w:val="00864BA4"/>
    <w:rsid w:val="00865F8D"/>
    <w:rsid w:val="00875AA1"/>
    <w:rsid w:val="008A4951"/>
    <w:rsid w:val="008C57E7"/>
    <w:rsid w:val="00931B17"/>
    <w:rsid w:val="00934031"/>
    <w:rsid w:val="00943005"/>
    <w:rsid w:val="009456C2"/>
    <w:rsid w:val="009A344D"/>
    <w:rsid w:val="009C54DD"/>
    <w:rsid w:val="00A05CA1"/>
    <w:rsid w:val="00A27066"/>
    <w:rsid w:val="00A37453"/>
    <w:rsid w:val="00A45F8D"/>
    <w:rsid w:val="00A83EF9"/>
    <w:rsid w:val="00AA5438"/>
    <w:rsid w:val="00AC1462"/>
    <w:rsid w:val="00AE0EB4"/>
    <w:rsid w:val="00B36E18"/>
    <w:rsid w:val="00B9523A"/>
    <w:rsid w:val="00B97C5B"/>
    <w:rsid w:val="00BE69D9"/>
    <w:rsid w:val="00C10049"/>
    <w:rsid w:val="00C32891"/>
    <w:rsid w:val="00C52FF9"/>
    <w:rsid w:val="00C67AEA"/>
    <w:rsid w:val="00C70630"/>
    <w:rsid w:val="00CE0568"/>
    <w:rsid w:val="00CE5E71"/>
    <w:rsid w:val="00D439A1"/>
    <w:rsid w:val="00E05BF0"/>
    <w:rsid w:val="00E70575"/>
    <w:rsid w:val="00EA636C"/>
    <w:rsid w:val="00EB3BAF"/>
    <w:rsid w:val="00EF7D73"/>
    <w:rsid w:val="00F076C8"/>
    <w:rsid w:val="00F23A01"/>
    <w:rsid w:val="00F5441F"/>
    <w:rsid w:val="00F628A9"/>
    <w:rsid w:val="00F82B84"/>
    <w:rsid w:val="00F832D7"/>
    <w:rsid w:val="00F9053E"/>
    <w:rsid w:val="00F966EC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6C04"/>
  <w15:docId w15:val="{64DC90DE-530F-444E-9C36-05525D6C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6" w:hanging="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9B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4D9B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1"/>
    <w:uiPriority w:val="99"/>
    <w:unhideWhenUsed/>
    <w:rsid w:val="004C4D9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4C4D9B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4C4D9B"/>
    <w:pPr>
      <w:tabs>
        <w:tab w:val="left" w:pos="5103"/>
      </w:tabs>
      <w:suppressAutoHyphens/>
      <w:spacing w:after="0" w:line="100" w:lineRule="atLeast"/>
      <w:ind w:firstLine="851"/>
      <w:jc w:val="both"/>
    </w:pPr>
    <w:rPr>
      <w:rFonts w:ascii="Lucida Sans Unicode" w:eastAsia="Times New Roman" w:hAnsi="Lucida Sans Unicode" w:cs="Lucida Sans Unicode"/>
      <w:kern w:val="2"/>
      <w:sz w:val="20"/>
      <w:szCs w:val="20"/>
      <w:lang w:eastAsia="ar-SA"/>
    </w:rPr>
  </w:style>
  <w:style w:type="character" w:customStyle="1" w:styleId="21">
    <w:name w:val="Основной текст 2 Знак1"/>
    <w:link w:val="2"/>
    <w:uiPriority w:val="99"/>
    <w:locked/>
    <w:rsid w:val="004C4D9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C4D9B"/>
    <w:pPr>
      <w:ind w:left="720"/>
      <w:contextualSpacing/>
    </w:pPr>
  </w:style>
  <w:style w:type="table" w:styleId="a5">
    <w:name w:val="Table Grid"/>
    <w:basedOn w:val="a1"/>
    <w:uiPriority w:val="39"/>
    <w:rsid w:val="004C4D9B"/>
    <w:pPr>
      <w:ind w:left="0" w:firstLine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C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D9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8E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F82B84"/>
    <w:rPr>
      <w:color w:val="954F72" w:themeColor="followedHyperlink"/>
      <w:u w:val="single"/>
    </w:rPr>
  </w:style>
  <w:style w:type="character" w:customStyle="1" w:styleId="longcopy">
    <w:name w:val="long_copy"/>
    <w:basedOn w:val="a0"/>
    <w:rsid w:val="00F628A9"/>
  </w:style>
  <w:style w:type="character" w:styleId="ab">
    <w:name w:val="annotation reference"/>
    <w:basedOn w:val="a0"/>
    <w:uiPriority w:val="99"/>
    <w:semiHidden/>
    <w:unhideWhenUsed/>
    <w:rsid w:val="00F628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28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28A9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8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28A9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fksr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mailto:horse@exposoko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f9kv_2P31AqWMwB4RlR1Q-1J0RGou8wSp3IO4XrTQ_L5plSQ/viewform?usp=previe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yperlink" Target="mailto:sportnatagor@yandex.ru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Kulanin_om@sokolnik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NataGor</cp:lastModifiedBy>
  <cp:revision>3</cp:revision>
  <dcterms:created xsi:type="dcterms:W3CDTF">2025-04-29T18:55:00Z</dcterms:created>
  <dcterms:modified xsi:type="dcterms:W3CDTF">2025-04-29T18:55:00Z</dcterms:modified>
</cp:coreProperties>
</file>