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14C1C88C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B873C8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1905BF">
        <w:rPr>
          <w:rFonts w:ascii="Times New Roman" w:hAnsi="Times New Roman" w:cs="Times New Roman"/>
          <w:b/>
          <w:sz w:val="28"/>
          <w:szCs w:val="28"/>
        </w:rPr>
        <w:t xml:space="preserve"> - 02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873C8">
        <w:rPr>
          <w:rFonts w:ascii="Times New Roman" w:hAnsi="Times New Roman" w:cs="Times New Roman"/>
          <w:b/>
          <w:sz w:val="28"/>
          <w:szCs w:val="28"/>
        </w:rPr>
        <w:t>25</w:t>
      </w:r>
      <w:r w:rsidR="001905BF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352E310D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B873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25</w:t>
      </w:r>
      <w:r w:rsidR="001944E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.02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2BEC84D5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 февраля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06253A5D" w:rsidR="00E1546F" w:rsidRPr="00E1546F" w:rsidRDefault="00B873C8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>.02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3C1563E3" w:rsidR="00E1546F" w:rsidRPr="00E72FB2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Аристов Н.Н.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 xml:space="preserve">Комина М.М.,  </w:t>
      </w:r>
      <w:r w:rsidR="008F4A05">
        <w:rPr>
          <w:rFonts w:ascii="Times New Roman" w:hAnsi="Times New Roman" w:cs="Times New Roman"/>
          <w:sz w:val="28"/>
          <w:szCs w:val="28"/>
        </w:rPr>
        <w:t>Кретов М.И.,</w:t>
      </w:r>
      <w:r w:rsidR="00A6797F" w:rsidRPr="00A6797F">
        <w:rPr>
          <w:rFonts w:ascii="Times New Roman" w:hAnsi="Times New Roman" w:cs="Times New Roman"/>
          <w:sz w:val="28"/>
          <w:szCs w:val="28"/>
        </w:rPr>
        <w:t xml:space="preserve"> </w:t>
      </w:r>
      <w:r w:rsidR="00C57AC7" w:rsidRPr="001944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D37AED">
        <w:rPr>
          <w:rFonts w:ascii="Times New Roman" w:hAnsi="Times New Roman" w:cs="Times New Roman"/>
          <w:sz w:val="28"/>
          <w:szCs w:val="28"/>
        </w:rPr>
        <w:t>Терехова Е.М</w:t>
      </w:r>
      <w:r w:rsidR="003A4215">
        <w:rPr>
          <w:rFonts w:ascii="Times New Roman" w:hAnsi="Times New Roman" w:cs="Times New Roman"/>
          <w:sz w:val="28"/>
          <w:szCs w:val="28"/>
        </w:rPr>
        <w:t>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Попов С.С.</w:t>
      </w:r>
      <w:r w:rsidR="00B873C8">
        <w:rPr>
          <w:rFonts w:ascii="Times New Roman" w:hAnsi="Times New Roman" w:cs="Times New Roman"/>
          <w:sz w:val="28"/>
          <w:szCs w:val="28"/>
        </w:rPr>
        <w:t>,</w:t>
      </w:r>
      <w:r w:rsidR="001944E3">
        <w:rPr>
          <w:rFonts w:ascii="Times New Roman" w:hAnsi="Times New Roman" w:cs="Times New Roman"/>
          <w:sz w:val="28"/>
          <w:szCs w:val="28"/>
        </w:rPr>
        <w:t xml:space="preserve"> Черкезова М.В.</w:t>
      </w:r>
      <w:r w:rsidR="00EB5DF4">
        <w:rPr>
          <w:rFonts w:ascii="Times New Roman" w:hAnsi="Times New Roman" w:cs="Times New Roman"/>
          <w:sz w:val="28"/>
          <w:szCs w:val="28"/>
        </w:rPr>
        <w:t>, Филиппов Д.С.</w:t>
      </w:r>
      <w:r w:rsidR="00B873C8">
        <w:rPr>
          <w:rFonts w:ascii="Times New Roman" w:hAnsi="Times New Roman" w:cs="Times New Roman"/>
          <w:sz w:val="28"/>
          <w:szCs w:val="28"/>
        </w:rPr>
        <w:t>, Литвинова Т.А.</w:t>
      </w:r>
    </w:p>
    <w:p w14:paraId="233AC845" w14:textId="60CA0A1F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EB5DF4">
        <w:rPr>
          <w:rFonts w:ascii="Times New Roman" w:hAnsi="Times New Roman" w:cs="Times New Roman"/>
          <w:sz w:val="28"/>
          <w:szCs w:val="28"/>
        </w:rPr>
        <w:t>2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0DC47A50" w:rsidR="00010F0D" w:rsidRPr="001D6683" w:rsidRDefault="00137BD0" w:rsidP="00EB5DF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по конному спорту «Этап Кубка Победы» (троеборье) 12 - 15 марта 2026 г МКЦ «ОРИЕНТ» (</w:t>
      </w:r>
      <w:proofErr w:type="spellStart"/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>Park</w:t>
      </w:r>
      <w:proofErr w:type="spellEnd"/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Московская область</w:t>
      </w:r>
    </w:p>
    <w:p w14:paraId="1993C0AB" w14:textId="3BC1AE18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EB5DF4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14:paraId="0C0A2E8B" w14:textId="77B00997" w:rsidR="001944E3" w:rsidRDefault="00E36D6D" w:rsidP="001944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44E3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>Всероссийские физкультурные соревнования по конному спорту «Этап Кубка Победы» (троеборье) 12 - 15 марта 2026 г МКЦ «ОРИЕНТ» (</w:t>
      </w:r>
      <w:proofErr w:type="spellStart"/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>Park</w:t>
      </w:r>
      <w:proofErr w:type="spellEnd"/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>) Московская область</w:t>
      </w:r>
    </w:p>
    <w:p w14:paraId="5EBF39B7" w14:textId="77777777" w:rsidR="001944E3" w:rsidRDefault="001944E3" w:rsidP="00F53AA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6176FD64" w:rsidR="00E54BE9" w:rsidRPr="00041D75" w:rsidRDefault="00B0664F" w:rsidP="00041D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041D75" w:rsidRPr="00041D75">
        <w:rPr>
          <w:rFonts w:ascii="Times New Roman" w:hAnsi="Times New Roman" w:cs="Times New Roman"/>
          <w:b/>
          <w:color w:val="000000"/>
          <w:sz w:val="28"/>
          <w:szCs w:val="28"/>
        </w:rPr>
        <w:t>О применении спортивных санкций к участникам жестокого обращения со спортивной лошадью Рамзан:</w:t>
      </w:r>
    </w:p>
    <w:p w14:paraId="62EEAEEC" w14:textId="285A3F68" w:rsidR="001944E3" w:rsidRPr="00041D75" w:rsidRDefault="00F53AAA" w:rsidP="00041D7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D75" w:rsidRPr="0004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отстранении от участия в любых соревнованиях по конному спорту на территории Российской Федерации и за рубежом в качестве спортсмена, тренера, члена спортивной делегации, представителя спортсмена, </w:t>
      </w:r>
      <w:r w:rsidR="00041D75" w:rsidRPr="00041D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официального лица Плетневой Елизаветы Игоревны с даты принятия Бюро решения об отстранении сроком на</w:t>
      </w:r>
      <w:r w:rsidR="00EB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год.</w:t>
      </w:r>
    </w:p>
    <w:p w14:paraId="04DF637E" w14:textId="7EF87117" w:rsidR="0019175D" w:rsidRPr="002919FE" w:rsidRDefault="00041D75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Воздержались - 1</w:t>
      </w:r>
    </w:p>
    <w:p w14:paraId="0DFD4019" w14:textId="722AEDC2" w:rsidR="001944E3" w:rsidRPr="008B4A03" w:rsidRDefault="00AD5085" w:rsidP="008B4A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ED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="00850CED" w:rsidRPr="0085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тстра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участия в любых соревнованиях по конному спорту на территории Российской Федерации и за рубежом в качестве спортсмена, тренера, члена спортивной делегации, представителя спортсм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ена, официального лица Плетневу Елизавету Игоревну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принятия Бюро решения об отстранении сроком на</w:t>
      </w:r>
      <w:r w:rsidR="00EB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</w:t>
      </w:r>
    </w:p>
    <w:p w14:paraId="5E537C88" w14:textId="68E9DE29" w:rsidR="001944E3" w:rsidRPr="008B4A03" w:rsidRDefault="00C706DA" w:rsidP="008B4A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отстранении от участия в любых соревнованиях по конному спорту на территории Российской Федерации и за рубежом в качестве спортсмена, тренера, члена спортивной делегации, представителя спортсмена, официального лица Якубович Екатерины Ильиничны с даты принятия Бюро решения об отстранении сроком на</w:t>
      </w:r>
      <w:r w:rsidR="00EB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года</w:t>
      </w:r>
    </w:p>
    <w:p w14:paraId="1370A8C3" w14:textId="281B44A7" w:rsidR="001944E3" w:rsidRDefault="008B4A0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Воздержались - 1</w:t>
      </w:r>
    </w:p>
    <w:p w14:paraId="10EE9048" w14:textId="3B83B679" w:rsidR="001944E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Отстранить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участия в любых соревнованиях по конному спорту на территории Российской Федерации и за рубежом в качестве спортсмена, тренера, члена спортивной делегации, представителя спортсмена, офиц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иального лица Якубович Екатерину Ильиничну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принятия Бюро решения об отстр</w:t>
      </w:r>
      <w:r w:rsidR="00EB51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анении сроком на 2 года</w:t>
      </w:r>
    </w:p>
    <w:p w14:paraId="73263209" w14:textId="6B074E69" w:rsidR="0019175D" w:rsidRPr="00A24F22" w:rsidRDefault="00954C79" w:rsidP="001944E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944E37" w:rsidRPr="00A2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tbl>
      <w:tblPr>
        <w:tblW w:w="9477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791"/>
        <w:gridCol w:w="641"/>
        <w:gridCol w:w="1238"/>
        <w:gridCol w:w="1031"/>
      </w:tblGrid>
      <w:tr w:rsidR="001944E3" w:rsidRPr="001944E3" w14:paraId="51B0609E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3F1FB71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791" w:type="dxa"/>
            <w:shd w:val="clear" w:color="auto" w:fill="auto"/>
          </w:tcPr>
          <w:p w14:paraId="3EBF141E" w14:textId="1FDCF622" w:rsidR="001944E3" w:rsidRPr="001944E3" w:rsidRDefault="008B4A0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Боброва Екатерина Александровна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43738FED" w14:textId="44068626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4365467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1F4C6AF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30FBCFDF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767773E6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791" w:type="dxa"/>
            <w:shd w:val="clear" w:color="auto" w:fill="auto"/>
          </w:tcPr>
          <w:p w14:paraId="5FA62AF9" w14:textId="1C783842" w:rsidR="001944E3" w:rsidRPr="001944E3" w:rsidRDefault="008B4A0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Алешина Диана Витальевна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04CB8C5F" w14:textId="49553692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0FD4B9E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6EEDB9B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191AF5D" w14:textId="77777777" w:rsidR="00850CED" w:rsidRPr="00850CED" w:rsidRDefault="00850CED" w:rsidP="00850CE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F42F06" w14:textId="5D8197EC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5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олосовали ЗА – 12</w:t>
      </w:r>
    </w:p>
    <w:p w14:paraId="78BCFCAD" w14:textId="7777777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BE1DD" w14:textId="406BEB93" w:rsidR="00EB5DF4" w:rsidRPr="008B4A03" w:rsidRDefault="007F1CD3" w:rsidP="008B4A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8B4A03" w:rsidRPr="008B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согласовании государственной аккредитации:</w:t>
      </w:r>
    </w:p>
    <w:p w14:paraId="4D9DCEFB" w14:textId="5D8DAAAA" w:rsidR="001944E3" w:rsidRPr="008B4A03" w:rsidRDefault="0084005A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bookmarkStart w:id="0" w:name="_GoBack"/>
      <w:bookmarkEnd w:id="0"/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4A03" w:rsidRPr="008B4A03">
        <w:t xml:space="preserve"> 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общественная физкультурно-спортивная </w:t>
      </w:r>
      <w:proofErr w:type="gramStart"/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 «</w:t>
      </w:r>
      <w:proofErr w:type="gramEnd"/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конного спорта Запорожской области»</w:t>
      </w:r>
    </w:p>
    <w:p w14:paraId="0C70C3EF" w14:textId="54A121D2" w:rsidR="008B4A03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960">
        <w:rPr>
          <w:rFonts w:ascii="Times New Roman" w:eastAsia="Calibri" w:hAnsi="Times New Roman" w:cs="Times New Roman"/>
          <w:sz w:val="28"/>
          <w:szCs w:val="28"/>
        </w:rPr>
        <w:t>Голосовали ЗА – 12</w:t>
      </w:r>
    </w:p>
    <w:p w14:paraId="33686CC5" w14:textId="64FEF468" w:rsidR="008B4A03" w:rsidRPr="00CC2960" w:rsidRDefault="00CC2960" w:rsidP="00CC296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960">
        <w:rPr>
          <w:rFonts w:ascii="Times New Roman" w:eastAsia="Calibri" w:hAnsi="Times New Roman" w:cs="Times New Roman"/>
          <w:sz w:val="28"/>
          <w:szCs w:val="28"/>
        </w:rPr>
        <w:t>РЕШИЛИ: Согласовать государственную аккредитацию Региональная</w:t>
      </w:r>
      <w:r w:rsidRPr="00CC2960">
        <w:t xml:space="preserve"> </w:t>
      </w:r>
      <w:r w:rsidRPr="00CC2960">
        <w:rPr>
          <w:rFonts w:ascii="Times New Roman" w:eastAsia="Calibri" w:hAnsi="Times New Roman" w:cs="Times New Roman"/>
          <w:sz w:val="28"/>
          <w:szCs w:val="28"/>
        </w:rPr>
        <w:t xml:space="preserve">общественная физкультурно-спортивная </w:t>
      </w:r>
      <w:proofErr w:type="gramStart"/>
      <w:r w:rsidRPr="00CC2960">
        <w:rPr>
          <w:rFonts w:ascii="Times New Roman" w:eastAsia="Calibri" w:hAnsi="Times New Roman" w:cs="Times New Roman"/>
          <w:sz w:val="28"/>
          <w:szCs w:val="28"/>
        </w:rPr>
        <w:t>организация  «</w:t>
      </w:r>
      <w:proofErr w:type="gramEnd"/>
      <w:r w:rsidRPr="00CC2960">
        <w:rPr>
          <w:rFonts w:ascii="Times New Roman" w:eastAsia="Calibri" w:hAnsi="Times New Roman" w:cs="Times New Roman"/>
          <w:sz w:val="28"/>
          <w:szCs w:val="28"/>
        </w:rPr>
        <w:t>Федерация конного спорта Запорожской области»</w:t>
      </w:r>
    </w:p>
    <w:p w14:paraId="4D538AF1" w14:textId="13307680" w:rsidR="008B4A03" w:rsidRP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2960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CC2960">
        <w:t xml:space="preserve"> </w:t>
      </w:r>
      <w:r w:rsidRPr="00CC2960">
        <w:rPr>
          <w:rFonts w:ascii="Times New Roman" w:eastAsia="Calibri" w:hAnsi="Times New Roman" w:cs="Times New Roman"/>
          <w:sz w:val="28"/>
          <w:szCs w:val="28"/>
        </w:rPr>
        <w:t>О вступлении в члены ФКСР юридического лица и согласовании государственной аккредитации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: Волгоградская областная общественная организация «Ассоциация конного спорта»</w:t>
      </w:r>
    </w:p>
    <w:p w14:paraId="4160F41F" w14:textId="0CF6C87C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960">
        <w:rPr>
          <w:rFonts w:ascii="Times New Roman" w:eastAsia="Calibri" w:hAnsi="Times New Roman" w:cs="Times New Roman"/>
          <w:sz w:val="28"/>
          <w:szCs w:val="28"/>
        </w:rPr>
        <w:t>Голосовали ЗА – 12</w:t>
      </w:r>
    </w:p>
    <w:p w14:paraId="7D58BBD3" w14:textId="7912E97B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РЕШИЛИ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Слогласовать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вступление в</w:t>
      </w:r>
      <w:r w:rsidRPr="00CC2960">
        <w:rPr>
          <w:rFonts w:ascii="Times New Roman" w:eastAsia="Calibri" w:hAnsi="Times New Roman" w:cs="Times New Roman"/>
          <w:sz w:val="28"/>
          <w:szCs w:val="28"/>
        </w:rPr>
        <w:t xml:space="preserve"> члены ФКСР </w:t>
      </w:r>
      <w:r>
        <w:rPr>
          <w:rFonts w:ascii="Times New Roman" w:eastAsia="Calibri" w:hAnsi="Times New Roman" w:cs="Times New Roman"/>
          <w:sz w:val="28"/>
          <w:szCs w:val="28"/>
        </w:rPr>
        <w:t>юридического лица и согласовать государственную аккредитацию</w:t>
      </w:r>
      <w:r w:rsidRPr="00CC296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Волгоградская областная общественная организация «Ассоциация конного спорта»</w:t>
      </w:r>
    </w:p>
    <w:p w14:paraId="372E6B84" w14:textId="18B7FBC5" w:rsidR="00CC2960" w:rsidRPr="00CC2960" w:rsidRDefault="00CC2960" w:rsidP="00CC296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Руководство по использованию 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Снаряжения и Форме одежды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троеборью. 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С изменениями на 2026 Год. (Февраль)</w:t>
      </w:r>
    </w:p>
    <w:p w14:paraId="243841E3" w14:textId="60236857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- 12</w:t>
      </w:r>
    </w:p>
    <w:p w14:paraId="619831ED" w14:textId="26062FAB" w:rsidR="00CC2960" w:rsidRP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РЕШИЛИ: Утвердить 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Руководство по использованию Снаряжения и Форме одежды по троеборью. С изменениями на 2026 Год. (Февраль)</w:t>
      </w:r>
    </w:p>
    <w:p w14:paraId="3A7D4E56" w14:textId="77777777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4821A213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41D75"/>
    <w:rsid w:val="00050E82"/>
    <w:rsid w:val="0005107C"/>
    <w:rsid w:val="0005451B"/>
    <w:rsid w:val="000546CF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19FE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005A"/>
    <w:rsid w:val="00843A66"/>
    <w:rsid w:val="00844005"/>
    <w:rsid w:val="00846922"/>
    <w:rsid w:val="00846ED7"/>
    <w:rsid w:val="008478A2"/>
    <w:rsid w:val="00850CED"/>
    <w:rsid w:val="008514E0"/>
    <w:rsid w:val="0085220E"/>
    <w:rsid w:val="008747F6"/>
    <w:rsid w:val="00876BB4"/>
    <w:rsid w:val="0088667C"/>
    <w:rsid w:val="008A1C92"/>
    <w:rsid w:val="008A61D5"/>
    <w:rsid w:val="008A6DE3"/>
    <w:rsid w:val="008B4A0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54C7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3341"/>
    <w:rsid w:val="00A042D6"/>
    <w:rsid w:val="00A0454C"/>
    <w:rsid w:val="00A06203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6797F"/>
    <w:rsid w:val="00A812E4"/>
    <w:rsid w:val="00A814D0"/>
    <w:rsid w:val="00A82D5F"/>
    <w:rsid w:val="00A831F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22D9"/>
    <w:rsid w:val="00AD5085"/>
    <w:rsid w:val="00AD6174"/>
    <w:rsid w:val="00AD7687"/>
    <w:rsid w:val="00AE400A"/>
    <w:rsid w:val="00AE7E55"/>
    <w:rsid w:val="00AF111D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152A"/>
    <w:rsid w:val="00B55B88"/>
    <w:rsid w:val="00B60C08"/>
    <w:rsid w:val="00B72317"/>
    <w:rsid w:val="00B72CFA"/>
    <w:rsid w:val="00B83D66"/>
    <w:rsid w:val="00B84858"/>
    <w:rsid w:val="00B873C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06DA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2960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5DA0"/>
    <w:rsid w:val="00E66A2B"/>
    <w:rsid w:val="00E7285D"/>
    <w:rsid w:val="00E72FB2"/>
    <w:rsid w:val="00E905A5"/>
    <w:rsid w:val="00E90FB3"/>
    <w:rsid w:val="00E91076"/>
    <w:rsid w:val="00E941B2"/>
    <w:rsid w:val="00E9623D"/>
    <w:rsid w:val="00EB5142"/>
    <w:rsid w:val="00EB5DF4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4B43-312F-43EE-AA34-34ADC521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6</cp:revision>
  <cp:lastPrinted>2026-03-04T11:04:00Z</cp:lastPrinted>
  <dcterms:created xsi:type="dcterms:W3CDTF">2026-02-28T07:48:00Z</dcterms:created>
  <dcterms:modified xsi:type="dcterms:W3CDTF">2026-03-04T11:05:00Z</dcterms:modified>
</cp:coreProperties>
</file>