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2EED40B5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1A0189">
        <w:rPr>
          <w:rFonts w:ascii="Times New Roman" w:hAnsi="Times New Roman" w:cs="Times New Roman"/>
          <w:b/>
          <w:sz w:val="28"/>
          <w:szCs w:val="28"/>
        </w:rPr>
        <w:t xml:space="preserve"> 40 - 11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1A0189">
        <w:rPr>
          <w:rFonts w:ascii="Times New Roman" w:hAnsi="Times New Roman" w:cs="Times New Roman"/>
          <w:b/>
          <w:sz w:val="28"/>
          <w:szCs w:val="28"/>
        </w:rPr>
        <w:t>4 от 18</w:t>
      </w:r>
      <w:r w:rsidR="004D2A2F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3C9692DC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1A0189">
        <w:rPr>
          <w:rFonts w:ascii="Times New Roman" w:hAnsi="Times New Roman" w:cs="Times New Roman"/>
          <w:b/>
          <w:sz w:val="28"/>
          <w:szCs w:val="28"/>
        </w:rPr>
        <w:t>8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Сечина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0D1A">
        <w:rPr>
          <w:rFonts w:ascii="Times New Roman" w:hAnsi="Times New Roman" w:cs="Times New Roman"/>
          <w:sz w:val="28"/>
          <w:szCs w:val="28"/>
        </w:rPr>
        <w:t>Кретов</w:t>
      </w:r>
      <w:proofErr w:type="spellEnd"/>
      <w:r w:rsidRPr="00A50D1A">
        <w:rPr>
          <w:rFonts w:ascii="Times New Roman" w:hAnsi="Times New Roman" w:cs="Times New Roman"/>
          <w:sz w:val="28"/>
          <w:szCs w:val="28"/>
        </w:rPr>
        <w:t xml:space="preserve">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2A6CE235" w14:textId="53DA4D14" w:rsidR="003A5DA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66BEE90A" w14:textId="439875C7" w:rsidR="00BF545A" w:rsidRPr="001A0189" w:rsidRDefault="001A0189" w:rsidP="001A018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Е.Е.</w:t>
      </w:r>
    </w:p>
    <w:p w14:paraId="08DF1251" w14:textId="3D935F95" w:rsidR="00BF545A" w:rsidRDefault="00BF545A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4BED3DF6" w14:textId="778CCAE6" w:rsidR="00E9623D" w:rsidRPr="001A0189" w:rsidRDefault="00E9623D" w:rsidP="001A018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186D45" w14:textId="77777777" w:rsidR="003A5DA0" w:rsidRDefault="003A5DA0" w:rsidP="003A5DA0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5BBFC0A9" w14:textId="3FE36D2E" w:rsidR="001A0189" w:rsidRPr="001A0189" w:rsidRDefault="001A0189" w:rsidP="00F76A16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соревнования по КОНКУРУ «Кубок ОАЭ» 26.11-02.12 2024 МКЦ «Ориент» Московская область</w:t>
      </w:r>
    </w:p>
    <w:p w14:paraId="7F52428A" w14:textId="52B710A4" w:rsidR="003A5DA0" w:rsidRPr="001A0189" w:rsidRDefault="003A5DA0" w:rsidP="001A018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189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1A0189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gramStart"/>
      <w:r w:rsidR="00177108" w:rsidRPr="001A0189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84DB9" w:rsidRPr="001A01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1E7">
        <w:rPr>
          <w:rFonts w:ascii="Times New Roman" w:eastAsia="Calibri" w:hAnsi="Times New Roman" w:cs="Times New Roman"/>
          <w:sz w:val="28"/>
          <w:szCs w:val="28"/>
        </w:rPr>
        <w:t>7</w:t>
      </w:r>
      <w:proofErr w:type="gramEnd"/>
      <w:r w:rsidR="000871E7">
        <w:rPr>
          <w:rFonts w:ascii="Times New Roman" w:eastAsia="Calibri" w:hAnsi="Times New Roman" w:cs="Times New Roman"/>
          <w:sz w:val="28"/>
          <w:szCs w:val="28"/>
        </w:rPr>
        <w:t xml:space="preserve"> Воздержались - 1</w:t>
      </w:r>
    </w:p>
    <w:p w14:paraId="4ADDB3A3" w14:textId="77777777" w:rsidR="005739D6" w:rsidRPr="00916D03" w:rsidRDefault="005739D6" w:rsidP="00916D0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6FA5F78" w14:textId="79B50A10" w:rsidR="00DF73EC" w:rsidRPr="005739D6" w:rsidRDefault="001A0189" w:rsidP="004354EE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продления государственной аккредитации</w:t>
      </w:r>
      <w:r w:rsidRPr="00E9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0C0E90B" w14:textId="07CB486D" w:rsidR="005739D6" w:rsidRDefault="001A0189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1A0189">
        <w:rPr>
          <w:rFonts w:ascii="Times New Roman" w:eastAsia="Times New Roman" w:hAnsi="Times New Roman" w:cs="Times New Roman"/>
          <w:iCs/>
          <w:color w:val="1A1A1A"/>
          <w:sz w:val="30"/>
          <w:szCs w:val="30"/>
          <w:lang w:eastAsia="ru-RU"/>
        </w:rPr>
        <w:t>Общественная организация «Федерация конного спорта Московской области».</w:t>
      </w:r>
    </w:p>
    <w:p w14:paraId="21AE9E42" w14:textId="052D4004" w:rsidR="005739D6" w:rsidRDefault="005739D6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1A01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18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7D5C573D" w14:textId="3B0E8901" w:rsidR="001A0189" w:rsidRPr="001A0189" w:rsidRDefault="001A0189" w:rsidP="001A0189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состава ВКС.</w:t>
      </w:r>
    </w:p>
    <w:p w14:paraId="37CEF2C1" w14:textId="15F292A7" w:rsidR="001A0189" w:rsidRPr="001A0189" w:rsidRDefault="001A0189" w:rsidP="001A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943B7BF" w14:textId="77777777" w:rsidR="001A0189" w:rsidRPr="001A0189" w:rsidRDefault="001A0189" w:rsidP="001A0189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1. Серова А.В. - Председатель </w:t>
      </w:r>
    </w:p>
    <w:p w14:paraId="55ECE7DD" w14:textId="77777777" w:rsidR="001A0189" w:rsidRPr="001A0189" w:rsidRDefault="001A0189" w:rsidP="001A0189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1A0189">
        <w:rPr>
          <w:rFonts w:ascii="Times New Roman" w:hAnsi="Times New Roman" w:cs="Times New Roman"/>
          <w:color w:val="000000"/>
          <w:sz w:val="28"/>
          <w:szCs w:val="28"/>
        </w:rPr>
        <w:t>Смолякова</w:t>
      </w:r>
      <w:proofErr w:type="spellEnd"/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 Н.А. – менеджер ФКСР по работе с судьями </w:t>
      </w:r>
    </w:p>
    <w:p w14:paraId="7C87DC14" w14:textId="77777777" w:rsidR="001A0189" w:rsidRPr="001A0189" w:rsidRDefault="001A0189" w:rsidP="001A0189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3. Вебер Е.Е. – ответственный по работе с регионами </w:t>
      </w:r>
    </w:p>
    <w:p w14:paraId="0312E075" w14:textId="77777777" w:rsidR="001A0189" w:rsidRPr="001A0189" w:rsidRDefault="001A0189" w:rsidP="001A0189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4. Елисеева А.А. – выездка, ответственный </w:t>
      </w:r>
    </w:p>
    <w:p w14:paraId="06399F48" w14:textId="77777777" w:rsidR="001A0189" w:rsidRPr="001A0189" w:rsidRDefault="001A0189" w:rsidP="001A0189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5. Домбровская Н.А. – выездка, взаимодействие с Комитетом по выездке </w:t>
      </w:r>
    </w:p>
    <w:p w14:paraId="6BA0382A" w14:textId="77777777" w:rsidR="001A0189" w:rsidRPr="001A0189" w:rsidRDefault="001A0189" w:rsidP="001A0189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6. Андреева Г.Г. – выездка </w:t>
      </w:r>
    </w:p>
    <w:p w14:paraId="7C979E21" w14:textId="77777777" w:rsidR="001A0189" w:rsidRPr="001A0189" w:rsidRDefault="001A0189" w:rsidP="001A0189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1A0189">
        <w:rPr>
          <w:rFonts w:ascii="Times New Roman" w:hAnsi="Times New Roman" w:cs="Times New Roman"/>
          <w:color w:val="000000"/>
          <w:sz w:val="28"/>
          <w:szCs w:val="28"/>
        </w:rPr>
        <w:t>Печинкина</w:t>
      </w:r>
      <w:proofErr w:type="spellEnd"/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 М.А. – конкур, ответственный </w:t>
      </w:r>
    </w:p>
    <w:p w14:paraId="5F9A44DC" w14:textId="77777777" w:rsidR="001A0189" w:rsidRPr="001A0189" w:rsidRDefault="001A0189" w:rsidP="001A0189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1A0189">
        <w:rPr>
          <w:rFonts w:ascii="Times New Roman" w:hAnsi="Times New Roman" w:cs="Times New Roman"/>
          <w:color w:val="000000"/>
          <w:sz w:val="28"/>
          <w:szCs w:val="28"/>
        </w:rPr>
        <w:t>Холявка</w:t>
      </w:r>
      <w:proofErr w:type="spellEnd"/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 Е.А. – конкур </w:t>
      </w:r>
    </w:p>
    <w:p w14:paraId="3C5082EA" w14:textId="77777777" w:rsidR="001A0189" w:rsidRPr="001A0189" w:rsidRDefault="001A0189" w:rsidP="001A0189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9. Корнилов М.В. – троеборье, ответственный </w:t>
      </w:r>
    </w:p>
    <w:p w14:paraId="77BB206C" w14:textId="77777777" w:rsidR="001A0189" w:rsidRPr="001A0189" w:rsidRDefault="001A0189" w:rsidP="001A0189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1A0189">
        <w:rPr>
          <w:rFonts w:ascii="Times New Roman" w:hAnsi="Times New Roman" w:cs="Times New Roman"/>
          <w:color w:val="000000"/>
          <w:sz w:val="28"/>
          <w:szCs w:val="28"/>
        </w:rPr>
        <w:t>Барышева</w:t>
      </w:r>
      <w:proofErr w:type="spellEnd"/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 Г.Б. – троеборье </w:t>
      </w:r>
    </w:p>
    <w:p w14:paraId="60D7D222" w14:textId="77777777" w:rsidR="001A0189" w:rsidRPr="001A0189" w:rsidRDefault="001A0189" w:rsidP="001A0189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11. </w:t>
      </w:r>
      <w:proofErr w:type="spellStart"/>
      <w:r w:rsidRPr="001A0189">
        <w:rPr>
          <w:rFonts w:ascii="Times New Roman" w:hAnsi="Times New Roman" w:cs="Times New Roman"/>
          <w:color w:val="000000"/>
          <w:sz w:val="28"/>
          <w:szCs w:val="28"/>
        </w:rPr>
        <w:t>Баканова</w:t>
      </w:r>
      <w:proofErr w:type="spellEnd"/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 М.А. – драйвинг, ответственный </w:t>
      </w:r>
    </w:p>
    <w:p w14:paraId="52A548C7" w14:textId="77777777" w:rsidR="001A0189" w:rsidRPr="001A0189" w:rsidRDefault="001A0189" w:rsidP="001A0189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12. Барышникова Ю.В. – джигитовка и тентпеггинг, ответственный </w:t>
      </w:r>
    </w:p>
    <w:p w14:paraId="29E5DFBF" w14:textId="77777777" w:rsidR="001A0189" w:rsidRPr="001A0189" w:rsidRDefault="001A0189" w:rsidP="001A0189">
      <w:pPr>
        <w:autoSpaceDE w:val="0"/>
        <w:autoSpaceDN w:val="0"/>
        <w:adjustRightInd w:val="0"/>
        <w:spacing w:after="49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13. Корнилова О.А. – пробеги, ответственный </w:t>
      </w:r>
    </w:p>
    <w:p w14:paraId="72C579FA" w14:textId="77777777" w:rsidR="001A0189" w:rsidRPr="001A0189" w:rsidRDefault="001A0189" w:rsidP="001A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A0189">
        <w:rPr>
          <w:rFonts w:ascii="Times New Roman" w:hAnsi="Times New Roman" w:cs="Times New Roman"/>
          <w:color w:val="000000"/>
          <w:sz w:val="28"/>
          <w:szCs w:val="28"/>
        </w:rPr>
        <w:t xml:space="preserve">14. Савельева О.В. – вольтижировка, ответственный </w:t>
      </w:r>
    </w:p>
    <w:p w14:paraId="511030D4" w14:textId="77777777" w:rsidR="001A0189" w:rsidRDefault="001A0189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DD59F" w14:textId="77777777" w:rsidR="001A0189" w:rsidRDefault="001A0189" w:rsidP="001A0189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8</w:t>
      </w:r>
    </w:p>
    <w:p w14:paraId="33FD8E94" w14:textId="5435C290" w:rsidR="001A0189" w:rsidRDefault="001A0189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1A0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«нейтрального статуса» спортсмена</w:t>
      </w:r>
    </w:p>
    <w:p w14:paraId="63987018" w14:textId="74FC4C13" w:rsidR="005739D6" w:rsidRPr="005739D6" w:rsidRDefault="001A0189" w:rsidP="000871E7">
      <w:pPr>
        <w:pStyle w:val="a5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871E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73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871E7" w:rsidRPr="0008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Мельбард</w:t>
      </w:r>
      <w:proofErr w:type="spellEnd"/>
      <w:r w:rsidR="000871E7" w:rsidRPr="0008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</w:p>
    <w:p w14:paraId="7719ACBF" w14:textId="3518A2C2" w:rsidR="00C97FB3" w:rsidRDefault="00984DB9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E96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14:paraId="6FA8897A" w14:textId="0C1C1871" w:rsidR="00E9623D" w:rsidRDefault="000871E7" w:rsidP="000871E7">
      <w:pPr>
        <w:pStyle w:val="a5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087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Топольская В.Л.</w:t>
      </w:r>
    </w:p>
    <w:p w14:paraId="58F8594E" w14:textId="05EAF9DC" w:rsidR="00E9623D" w:rsidRDefault="000871E7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8</w:t>
      </w:r>
    </w:p>
    <w:p w14:paraId="522CB5F2" w14:textId="3249E194" w:rsidR="00E9623D" w:rsidRDefault="000871E7" w:rsidP="000871E7">
      <w:pPr>
        <w:pStyle w:val="a5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Топольская Е.А.</w:t>
      </w:r>
    </w:p>
    <w:p w14:paraId="77C530B8" w14:textId="0F31898E" w:rsidR="00E9623D" w:rsidRDefault="000871E7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Голосовали ЗА – 8</w:t>
      </w:r>
    </w:p>
    <w:p w14:paraId="232C664F" w14:textId="77777777" w:rsidR="00DE778D" w:rsidRPr="00BC2632" w:rsidRDefault="00DE778D" w:rsidP="00EC6D8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4C5FB5" w14:textId="157F6E25" w:rsidR="00DE778D" w:rsidRPr="000871E7" w:rsidRDefault="000871E7" w:rsidP="000871E7">
      <w:pPr>
        <w:pStyle w:val="a5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421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решения ВКС по апелляции Чебышева Н.А.</w:t>
      </w:r>
    </w:p>
    <w:p w14:paraId="3C68275B" w14:textId="3058A9BD" w:rsidR="00A4213E" w:rsidRDefault="00A4213E" w:rsidP="00A4213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DE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8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</w:t>
      </w:r>
    </w:p>
    <w:p w14:paraId="00E1860E" w14:textId="77777777" w:rsidR="00DE778D" w:rsidRPr="00DE778D" w:rsidRDefault="00DE778D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3CC1E7D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2A85"/>
    <w:rsid w:val="0033560D"/>
    <w:rsid w:val="00345F61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3C45"/>
    <w:rsid w:val="003D5280"/>
    <w:rsid w:val="003D5ACD"/>
    <w:rsid w:val="003D6A00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39D6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E402D"/>
    <w:rsid w:val="007E7E2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60C08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57493"/>
    <w:rsid w:val="00E64E82"/>
    <w:rsid w:val="00E66A2B"/>
    <w:rsid w:val="00E905A5"/>
    <w:rsid w:val="00E91076"/>
    <w:rsid w:val="00E9623D"/>
    <w:rsid w:val="00EB7003"/>
    <w:rsid w:val="00EB77C9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80F7E-5330-4956-911F-40F4026B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3</cp:revision>
  <cp:lastPrinted>2024-10-17T10:39:00Z</cp:lastPrinted>
  <dcterms:created xsi:type="dcterms:W3CDTF">2024-11-24T08:37:00Z</dcterms:created>
  <dcterms:modified xsi:type="dcterms:W3CDTF">2024-11-24T08:51:00Z</dcterms:modified>
</cp:coreProperties>
</file>