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F6" w:rsidRDefault="00471DE0">
      <w:pPr>
        <w:spacing w:before="90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8432800</wp:posOffset>
            </wp:positionH>
            <wp:positionV relativeFrom="paragraph">
              <wp:posOffset>12700</wp:posOffset>
            </wp:positionV>
            <wp:extent cx="1277620" cy="10388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339850" cy="967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78" w:rsidRPr="00726678" w:rsidRDefault="00A97796" w:rsidP="00726678">
      <w:pPr>
        <w:pStyle w:val="a3"/>
        <w:spacing w:line="266" w:lineRule="exact"/>
        <w:ind w:left="0" w:right="600" w:firstLine="0"/>
      </w:pP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-2"/>
        </w:rPr>
        <w:t>P</w:t>
      </w:r>
      <w:r>
        <w:rPr>
          <w:spacing w:val="-1"/>
        </w:rPr>
        <w:t>O</w:t>
      </w:r>
      <w:r>
        <w:rPr>
          <w:spacing w:val="-6"/>
        </w:rPr>
        <w:t>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9"/>
        </w:rPr>
        <w:t>A</w:t>
      </w:r>
      <w:r>
        <w:rPr>
          <w:spacing w:val="-3"/>
        </w:rPr>
        <w:t>N</w:t>
      </w:r>
      <w:r>
        <w:t>G</w:t>
      </w:r>
      <w:r>
        <w:rPr>
          <w:spacing w:val="-5"/>
        </w:rPr>
        <w:t>E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2</w:t>
      </w:r>
      <w:r>
        <w:rPr>
          <w:spacing w:val="-4"/>
        </w:rPr>
        <w:t>0</w:t>
      </w:r>
      <w:r>
        <w:rPr>
          <w:spacing w:val="-1"/>
        </w:rPr>
        <w:t>1</w:t>
      </w:r>
      <w:r>
        <w:t>7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E</w:t>
      </w:r>
      <w:r>
        <w:t>I</w:t>
      </w:r>
      <w:r>
        <w:rPr>
          <w:spacing w:val="-9"/>
        </w:rPr>
        <w:t xml:space="preserve"> </w:t>
      </w:r>
      <w:r>
        <w:t>EQUI</w:t>
      </w:r>
      <w:r>
        <w:rPr>
          <w:spacing w:val="-5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1"/>
        </w:rPr>
        <w:t>O</w:t>
      </w:r>
      <w:r>
        <w:t>H</w:t>
      </w:r>
      <w:r>
        <w:rPr>
          <w:spacing w:val="-6"/>
        </w:rPr>
        <w:t>I</w:t>
      </w:r>
      <w:r>
        <w:rPr>
          <w:spacing w:val="-1"/>
        </w:rPr>
        <w:t>B</w:t>
      </w:r>
      <w:r>
        <w:rPr>
          <w:spacing w:val="-3"/>
        </w:rPr>
        <w:t>I</w:t>
      </w:r>
      <w:r>
        <w:t>T</w:t>
      </w:r>
      <w:r>
        <w:rPr>
          <w:spacing w:val="-5"/>
        </w:rPr>
        <w:t>E</w:t>
      </w:r>
      <w:r>
        <w:t xml:space="preserve">D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4"/>
        </w:rPr>
        <w:t>S</w:t>
      </w:r>
      <w:r>
        <w:t>T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L</w:t>
      </w:r>
      <w:r>
        <w:rPr>
          <w:spacing w:val="-1"/>
        </w:rPr>
        <w:t>I</w:t>
      </w:r>
      <w:r>
        <w:rPr>
          <w:spacing w:val="-9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(</w:t>
      </w:r>
      <w:r>
        <w:t>E</w:t>
      </w:r>
      <w:r>
        <w:rPr>
          <w:spacing w:val="-2"/>
        </w:rPr>
        <w:t>P</w:t>
      </w:r>
      <w:r>
        <w:rPr>
          <w:spacing w:val="-1"/>
        </w:rPr>
        <w:t>S</w:t>
      </w:r>
      <w:r>
        <w:t>L),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6"/>
        </w:rPr>
        <w:t>M</w:t>
      </w:r>
      <w:r>
        <w:t>E</w:t>
      </w:r>
      <w:r>
        <w:rPr>
          <w:spacing w:val="-8"/>
        </w:rPr>
        <w:t xml:space="preserve"> </w:t>
      </w:r>
      <w:r>
        <w:t>EFF</w:t>
      </w:r>
      <w:r>
        <w:rPr>
          <w:spacing w:val="-5"/>
        </w:rPr>
        <w:t>E</w:t>
      </w:r>
      <w:r>
        <w:rPr>
          <w:spacing w:val="-2"/>
        </w:rPr>
        <w:t>C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A</w:t>
      </w:r>
      <w:r>
        <w:rPr>
          <w:spacing w:val="-5"/>
        </w:rPr>
        <w:t>N</w:t>
      </w:r>
      <w:r>
        <w:rPr>
          <w:spacing w:val="-4"/>
        </w:rPr>
        <w:t>U</w:t>
      </w:r>
      <w:r>
        <w:rPr>
          <w:spacing w:val="-2"/>
        </w:rPr>
        <w:t>A</w:t>
      </w:r>
      <w:r>
        <w:t xml:space="preserve">RY </w:t>
      </w:r>
      <w:r>
        <w:rPr>
          <w:spacing w:val="-4"/>
        </w:rPr>
        <w:t>2</w:t>
      </w:r>
      <w:r>
        <w:rPr>
          <w:spacing w:val="-1"/>
        </w:rPr>
        <w:t>01</w:t>
      </w:r>
      <w:r>
        <w:t>8</w:t>
      </w:r>
    </w:p>
    <w:p w:rsidR="00A97796" w:rsidRPr="0021789A" w:rsidRDefault="0021789A" w:rsidP="0021789A">
      <w:pPr>
        <w:pStyle w:val="a3"/>
        <w:spacing w:line="266" w:lineRule="exact"/>
        <w:ind w:left="0" w:right="600" w:firstLine="0"/>
        <w:rPr>
          <w:lang w:val="ru-RU"/>
        </w:rPr>
      </w:pPr>
      <w:r>
        <w:rPr>
          <w:b w:val="0"/>
          <w:bCs w:val="0"/>
          <w:lang w:val="ru-RU"/>
        </w:rPr>
        <w:t>ПРЕДЛАГАЕМЫЕ ИЗМЕНЕНИЯ В СПИСКЕ</w:t>
      </w:r>
      <w:r w:rsidR="00E60919">
        <w:rPr>
          <w:b w:val="0"/>
          <w:bCs w:val="0"/>
          <w:lang w:val="ru-RU"/>
        </w:rPr>
        <w:t xml:space="preserve"> ЗАПРЕЩЕННЫХ ВЕЩЕСТВ FEI </w:t>
      </w:r>
      <w:r w:rsidR="00A97796" w:rsidRPr="00A97796">
        <w:rPr>
          <w:b w:val="0"/>
          <w:bCs w:val="0"/>
          <w:lang w:val="ru-RU"/>
        </w:rPr>
        <w:t xml:space="preserve"> 2017 г. (EPSL), </w:t>
      </w:r>
      <w:r>
        <w:rPr>
          <w:b w:val="0"/>
          <w:bCs w:val="0"/>
          <w:lang w:val="ru-RU"/>
        </w:rPr>
        <w:t xml:space="preserve">КОТОРЫЕ БУДЕТ АКТУАЛЬНЫ С </w:t>
      </w:r>
      <w:r w:rsidR="00A97796" w:rsidRPr="00A97796">
        <w:rPr>
          <w:b w:val="0"/>
          <w:bCs w:val="0"/>
          <w:lang w:val="ru-RU"/>
        </w:rPr>
        <w:t xml:space="preserve"> </w:t>
      </w:r>
      <w:r w:rsidR="00E60919">
        <w:rPr>
          <w:b w:val="0"/>
          <w:bCs w:val="0"/>
          <w:lang w:val="ru-RU"/>
        </w:rPr>
        <w:t xml:space="preserve">1 </w:t>
      </w:r>
      <w:r w:rsidR="00A97796" w:rsidRPr="00A97796">
        <w:rPr>
          <w:b w:val="0"/>
          <w:bCs w:val="0"/>
          <w:lang w:val="ru-RU"/>
        </w:rPr>
        <w:t>ЯНВАРЯ</w:t>
      </w:r>
      <w:r w:rsidR="009542D4">
        <w:rPr>
          <w:b w:val="0"/>
          <w:bCs w:val="0"/>
          <w:lang w:val="ru-RU"/>
        </w:rPr>
        <w:t xml:space="preserve"> 2018</w:t>
      </w:r>
    </w:p>
    <w:p w:rsidR="00E103F6" w:rsidRPr="00A97796" w:rsidRDefault="00E103F6">
      <w:pPr>
        <w:spacing w:before="1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126"/>
        <w:gridCol w:w="3260"/>
        <w:gridCol w:w="6379"/>
      </w:tblGrid>
      <w:tr w:rsidR="00726678" w:rsidTr="00084FF2">
        <w:trPr>
          <w:trHeight w:hRule="exact" w:val="10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50D7A"/>
          </w:tcPr>
          <w:p w:rsidR="00B9657E" w:rsidRPr="00A97796" w:rsidRDefault="00B9657E">
            <w:pPr>
              <w:pStyle w:val="TableParagraph"/>
              <w:spacing w:before="6" w:line="260" w:lineRule="exact"/>
              <w:rPr>
                <w:sz w:val="26"/>
                <w:szCs w:val="26"/>
                <w:lang w:val="ru-RU"/>
              </w:rPr>
            </w:pPr>
          </w:p>
          <w:p w:rsidR="00B9657E" w:rsidRDefault="00790DEC" w:rsidP="00790DEC">
            <w:pPr>
              <w:pStyle w:val="TableParagraph"/>
              <w:spacing w:line="266" w:lineRule="exact"/>
              <w:ind w:left="142" w:right="318" w:hanging="142"/>
              <w:jc w:val="center"/>
              <w:rPr>
                <w:rFonts w:ascii="Verdana" w:eastAsia="Verdana" w:hAnsi="Verdana" w:cs="Verdana"/>
                <w:b/>
                <w:bCs/>
                <w:color w:val="FFFFFF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lang w:val="ru-RU"/>
              </w:rPr>
              <w:t xml:space="preserve"> </w:t>
            </w:r>
            <w:r w:rsidR="00B9657E">
              <w:rPr>
                <w:rFonts w:ascii="Verdana" w:eastAsia="Verdana" w:hAnsi="Verdana" w:cs="Verdana"/>
                <w:b/>
                <w:bCs/>
                <w:color w:val="FFFFFF"/>
                <w:lang w:val="ru-RU"/>
              </w:rPr>
              <w:t>Название</w:t>
            </w:r>
          </w:p>
          <w:p w:rsidR="00B9657E" w:rsidRPr="00B9657E" w:rsidRDefault="00790DEC" w:rsidP="00790DEC">
            <w:pPr>
              <w:pStyle w:val="TableParagraph"/>
              <w:spacing w:line="266" w:lineRule="exact"/>
              <w:ind w:right="318"/>
              <w:rPr>
                <w:rFonts w:ascii="Verdana" w:eastAsia="Verdana" w:hAnsi="Verdana" w:cs="Verdana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lang w:val="ru-RU"/>
              </w:rPr>
              <w:t xml:space="preserve">   </w:t>
            </w:r>
            <w:r w:rsidR="00B9657E">
              <w:rPr>
                <w:rFonts w:ascii="Verdana" w:eastAsia="Verdana" w:hAnsi="Verdana" w:cs="Verdana"/>
                <w:b/>
                <w:bCs/>
                <w:color w:val="FFFFFF"/>
                <w:lang w:val="ru-RU"/>
              </w:rPr>
              <w:t>вещества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50D7A"/>
          </w:tcPr>
          <w:p w:rsidR="00B9657E" w:rsidRDefault="00B9657E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B9657E" w:rsidRDefault="00B9657E" w:rsidP="00B9657E">
            <w:pPr>
              <w:pStyle w:val="TableParagraph"/>
              <w:spacing w:line="266" w:lineRule="exact"/>
              <w:ind w:left="419" w:right="323" w:hanging="101"/>
              <w:rPr>
                <w:rFonts w:ascii="Verdana" w:eastAsia="Verdana" w:hAnsi="Verdana" w:cs="Verdana"/>
                <w:b/>
                <w:bCs/>
                <w:color w:val="FFFFFF"/>
                <w:spacing w:val="1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lang w:val="ru-RU"/>
              </w:rPr>
              <w:t xml:space="preserve">Статус </w:t>
            </w:r>
          </w:p>
          <w:p w:rsidR="00B9657E" w:rsidRDefault="00B9657E" w:rsidP="00B9657E">
            <w:pPr>
              <w:pStyle w:val="TableParagraph"/>
              <w:spacing w:line="266" w:lineRule="exact"/>
              <w:ind w:left="419" w:right="323" w:hanging="101"/>
              <w:rPr>
                <w:rFonts w:ascii="Verdana" w:eastAsia="Verdana" w:hAnsi="Verdana" w:cs="Verdana"/>
                <w:b/>
                <w:bCs/>
                <w:color w:val="FFFFFF"/>
                <w:spacing w:val="1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lang w:val="ru-RU"/>
              </w:rPr>
              <w:t xml:space="preserve">До 2018 </w:t>
            </w:r>
          </w:p>
          <w:p w:rsidR="00B9657E" w:rsidRPr="00B9657E" w:rsidRDefault="00B9657E">
            <w:pPr>
              <w:pStyle w:val="TableParagraph"/>
              <w:spacing w:line="266" w:lineRule="exact"/>
              <w:ind w:left="419" w:right="323" w:hanging="101"/>
              <w:rPr>
                <w:rFonts w:ascii="Verdana" w:eastAsia="Verdana" w:hAnsi="Verdana" w:cs="Verdana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50D7A"/>
          </w:tcPr>
          <w:p w:rsidR="00B9657E" w:rsidRDefault="00B9657E" w:rsidP="00B9657E">
            <w:pPr>
              <w:pStyle w:val="TableParagraph"/>
              <w:spacing w:line="266" w:lineRule="exact"/>
              <w:ind w:right="299"/>
              <w:rPr>
                <w:rFonts w:ascii="Verdana" w:eastAsia="Verdana" w:hAnsi="Verdana" w:cs="Verdana"/>
                <w:b/>
                <w:bCs/>
                <w:color w:val="FFFFFF"/>
                <w:spacing w:val="-3"/>
                <w:lang w:val="ru-RU"/>
              </w:rPr>
            </w:pPr>
          </w:p>
          <w:p w:rsidR="00B9657E" w:rsidRDefault="00B9657E" w:rsidP="00B9657E">
            <w:pPr>
              <w:pStyle w:val="TableParagraph"/>
              <w:spacing w:line="266" w:lineRule="exact"/>
              <w:ind w:right="299"/>
              <w:rPr>
                <w:rFonts w:ascii="Verdana" w:eastAsia="Verdana" w:hAnsi="Verdana" w:cs="Verdana"/>
                <w:b/>
                <w:bCs/>
                <w:color w:val="FFFFFF"/>
                <w:spacing w:val="-3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lang w:val="ru-RU"/>
              </w:rPr>
              <w:t xml:space="preserve">Планируемый </w:t>
            </w:r>
          </w:p>
          <w:p w:rsidR="00B9657E" w:rsidRDefault="00B9657E" w:rsidP="00B9657E">
            <w:pPr>
              <w:pStyle w:val="TableParagraph"/>
              <w:spacing w:line="266" w:lineRule="exact"/>
              <w:ind w:right="299"/>
              <w:rPr>
                <w:rFonts w:ascii="Verdana" w:eastAsia="Verdana" w:hAnsi="Verdana" w:cs="Verdana"/>
                <w:b/>
                <w:bCs/>
                <w:color w:val="FFFFFF"/>
                <w:spacing w:val="-3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3"/>
                <w:lang w:val="ru-RU"/>
              </w:rPr>
              <w:t>статус</w:t>
            </w:r>
          </w:p>
          <w:p w:rsidR="00B9657E" w:rsidRPr="00B9657E" w:rsidRDefault="00B9657E" w:rsidP="00B9657E">
            <w:pPr>
              <w:pStyle w:val="TableParagraph"/>
              <w:spacing w:line="266" w:lineRule="exact"/>
              <w:ind w:right="299"/>
              <w:rPr>
                <w:rFonts w:ascii="Verdana" w:eastAsia="Verdana" w:hAnsi="Verdana" w:cs="Verdana"/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50D7A"/>
          </w:tcPr>
          <w:p w:rsidR="00B9657E" w:rsidRDefault="00B9657E" w:rsidP="00B9657E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B9657E" w:rsidRPr="00B9657E" w:rsidRDefault="00084FF2" w:rsidP="00B9657E">
            <w:pPr>
              <w:pStyle w:val="TableParagraph"/>
              <w:spacing w:before="15" w:line="240" w:lineRule="exact"/>
              <w:rPr>
                <w:sz w:val="24"/>
                <w:szCs w:val="24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1"/>
                <w:lang w:val="ru-RU"/>
              </w:rPr>
              <w:t>Комментарии</w:t>
            </w:r>
            <w:r w:rsidR="00B9657E">
              <w:rPr>
                <w:rFonts w:ascii="Verdana" w:eastAsia="Verdana" w:hAnsi="Verdana" w:cs="Verdana"/>
                <w:b/>
                <w:bCs/>
                <w:color w:val="FFFFFF"/>
                <w:spacing w:val="1"/>
                <w:lang w:val="ru-RU"/>
              </w:rPr>
              <w:t xml:space="preserve"> </w:t>
            </w:r>
            <w:r w:rsidR="00B9657E">
              <w:rPr>
                <w:rFonts w:ascii="Verdana" w:eastAsia="Verdana" w:hAnsi="Verdana" w:cs="Verdana"/>
                <w:b/>
                <w:bCs/>
                <w:color w:val="FFFFFF"/>
                <w:spacing w:val="1"/>
              </w:rPr>
              <w:t>FEI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50D7A"/>
          </w:tcPr>
          <w:p w:rsidR="00B9657E" w:rsidRDefault="00B9657E">
            <w:pPr>
              <w:pStyle w:val="TableParagraph"/>
              <w:ind w:left="723"/>
              <w:rPr>
                <w:rFonts w:ascii="Verdana" w:eastAsia="Verdana" w:hAnsi="Verdana" w:cs="Verdana"/>
                <w:lang w:val="ru-RU"/>
              </w:rPr>
            </w:pPr>
          </w:p>
          <w:p w:rsidR="00B9657E" w:rsidRDefault="00B9657E" w:rsidP="00B9657E">
            <w:pPr>
              <w:pStyle w:val="TableParagraph"/>
              <w:rPr>
                <w:rFonts w:ascii="Verdana" w:eastAsia="Verdana" w:hAnsi="Verdana" w:cs="Verdana"/>
                <w:lang w:val="ru-RU"/>
              </w:rPr>
            </w:pPr>
            <w:r>
              <w:rPr>
                <w:rFonts w:ascii="Verdana" w:eastAsia="Verdana" w:hAnsi="Verdana" w:cs="Verdana"/>
                <w:lang w:val="ru-RU"/>
              </w:rPr>
              <w:t xml:space="preserve">Мои </w:t>
            </w:r>
            <w:r w:rsidR="00084FF2">
              <w:rPr>
                <w:rFonts w:ascii="Verdana" w:eastAsia="Verdana" w:hAnsi="Verdana" w:cs="Verdana"/>
                <w:lang w:val="ru-RU"/>
              </w:rPr>
              <w:t>разъяснения</w:t>
            </w:r>
          </w:p>
          <w:p w:rsidR="00B9657E" w:rsidRPr="00B9657E" w:rsidRDefault="00B9657E">
            <w:pPr>
              <w:pStyle w:val="TableParagraph"/>
              <w:ind w:left="723"/>
              <w:rPr>
                <w:rFonts w:ascii="Verdana" w:eastAsia="Verdana" w:hAnsi="Verdana" w:cs="Verdana"/>
                <w:lang w:val="ru-RU"/>
              </w:rPr>
            </w:pPr>
          </w:p>
        </w:tc>
      </w:tr>
      <w:tr w:rsidR="00726678" w:rsidRPr="00B9657E" w:rsidTr="00084FF2">
        <w:trPr>
          <w:trHeight w:hRule="exact" w:val="1782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B9657E" w:rsidRDefault="00B965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90DEC" w:rsidRDefault="00E60919" w:rsidP="00084FF2">
            <w:pPr>
              <w:pStyle w:val="TableParagraph"/>
              <w:spacing w:line="240" w:lineRule="exact"/>
              <w:ind w:left="169"/>
              <w:jc w:val="center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  <w:t xml:space="preserve">  </w:t>
            </w:r>
          </w:p>
          <w:p w:rsidR="00B9657E" w:rsidRPr="00B9657E" w:rsidRDefault="00B9657E">
            <w:pPr>
              <w:pStyle w:val="TableParagraph"/>
              <w:spacing w:line="240" w:lineRule="exact"/>
              <w:ind w:left="169" w:right="878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Pr="00084FF2" w:rsidRDefault="00084FF2" w:rsidP="00084FF2">
            <w:pPr>
              <w:pStyle w:val="TableParagraph"/>
              <w:spacing w:line="240" w:lineRule="exact"/>
              <w:ind w:righ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Budesonide</w:t>
            </w:r>
          </w:p>
          <w:p w:rsidR="00084FF2" w:rsidRDefault="00084FF2" w:rsidP="00084FF2">
            <w:pPr>
              <w:pStyle w:val="TableParagraph"/>
              <w:spacing w:line="240" w:lineRule="exact"/>
              <w:ind w:right="878"/>
              <w:rPr>
                <w:rFonts w:ascii="Verdana" w:hAnsi="Verdana"/>
                <w:b/>
                <w:lang w:val="ru-RU"/>
              </w:rPr>
            </w:pPr>
          </w:p>
          <w:p w:rsidR="00084FF2" w:rsidRPr="00084FF2" w:rsidRDefault="00084FF2" w:rsidP="00084FF2">
            <w:pPr>
              <w:pStyle w:val="TableParagraph"/>
              <w:spacing w:line="240" w:lineRule="exact"/>
              <w:ind w:right="878"/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9657E" w:rsidRDefault="00B9657E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B9657E" w:rsidRDefault="00084FF2" w:rsidP="00790DEC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Строго –</w:t>
            </w:r>
          </w:p>
          <w:p w:rsidR="00084FF2" w:rsidRDefault="00084FF2" w:rsidP="00790DEC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Запрещенное</w:t>
            </w:r>
          </w:p>
          <w:p w:rsidR="00084FF2" w:rsidRPr="00084FF2" w:rsidRDefault="00084FF2" w:rsidP="00790DEC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9657E" w:rsidRDefault="00B9657E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084FF2" w:rsidRPr="00B9657E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Контролируемое</w:t>
            </w:r>
          </w:p>
          <w:p w:rsidR="00B9657E" w:rsidRPr="00B9657E" w:rsidRDefault="00084FF2" w:rsidP="00084FF2">
            <w:pPr>
              <w:pStyle w:val="TableParagraph"/>
              <w:ind w:left="207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>
            <w:pPr>
              <w:pStyle w:val="TableParagraph"/>
              <w:spacing w:line="17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84FF2" w:rsidRPr="00084FF2" w:rsidRDefault="00084FF2" w:rsidP="00084FF2">
            <w:pPr>
              <w:pStyle w:val="TableParagraph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Инголяционное</w:t>
            </w:r>
            <w:proofErr w:type="spellEnd"/>
            <w:r w:rsidRPr="00084FF2">
              <w:rPr>
                <w:rFonts w:ascii="Verdana" w:hAnsi="Verdana"/>
                <w:sz w:val="20"/>
                <w:szCs w:val="20"/>
                <w:lang w:val="ru-RU"/>
              </w:rPr>
              <w:t xml:space="preserve"> лекарства </w:t>
            </w:r>
          </w:p>
          <w:p w:rsidR="00084FF2" w:rsidRPr="00084FF2" w:rsidRDefault="00084FF2" w:rsidP="00084FF2">
            <w:pPr>
              <w:pStyle w:val="TableParagraph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084FF2">
              <w:rPr>
                <w:rFonts w:ascii="Verdana" w:hAnsi="Verdana"/>
                <w:sz w:val="20"/>
                <w:szCs w:val="20"/>
                <w:lang w:val="ru-RU"/>
              </w:rPr>
              <w:t xml:space="preserve">используется для лечения </w:t>
            </w:r>
            <w:proofErr w:type="gramStart"/>
            <w:r w:rsidRPr="00084FF2">
              <w:rPr>
                <w:rFonts w:ascii="Verdana" w:hAnsi="Verdana"/>
                <w:sz w:val="20"/>
                <w:szCs w:val="20"/>
                <w:lang w:val="ru-RU"/>
              </w:rPr>
              <w:t>респираторных</w:t>
            </w:r>
            <w:proofErr w:type="gramEnd"/>
          </w:p>
          <w:p w:rsidR="00B9657E" w:rsidRPr="00E60919" w:rsidRDefault="00084FF2" w:rsidP="00084FF2">
            <w:pPr>
              <w:pStyle w:val="TableParagraph"/>
              <w:spacing w:line="276" w:lineRule="auto"/>
              <w:jc w:val="both"/>
              <w:rPr>
                <w:sz w:val="17"/>
                <w:szCs w:val="17"/>
                <w:lang w:val="ru-RU"/>
              </w:rPr>
            </w:pPr>
            <w:r w:rsidRPr="00084FF2">
              <w:rPr>
                <w:rFonts w:ascii="Verdana" w:hAnsi="Verdana"/>
                <w:sz w:val="20"/>
                <w:szCs w:val="20"/>
                <w:lang w:val="ru-RU"/>
              </w:rPr>
              <w:t>болезни у лошадей.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B9657E" w:rsidRDefault="00B9657E">
            <w:pPr>
              <w:pStyle w:val="TableParagraph"/>
              <w:spacing w:line="170" w:lineRule="exact"/>
              <w:rPr>
                <w:sz w:val="17"/>
                <w:szCs w:val="17"/>
                <w:lang w:val="ru-RU"/>
              </w:rPr>
            </w:pPr>
          </w:p>
          <w:p w:rsidR="00084FF2" w:rsidRDefault="00084FF2" w:rsidP="00084FF2">
            <w:pPr>
              <w:pStyle w:val="1"/>
              <w:shd w:val="clear" w:color="auto" w:fill="F7F7F7"/>
              <w:spacing w:before="0"/>
              <w:rPr>
                <w:rFonts w:ascii="Verdana" w:eastAsia="Times New Roman" w:hAnsi="Verdana" w:cs="Arial"/>
                <w:color w:val="010101"/>
                <w:kern w:val="36"/>
                <w:sz w:val="20"/>
                <w:szCs w:val="20"/>
                <w:bdr w:val="none" w:sz="0" w:space="0" w:color="auto" w:frame="1"/>
                <w:vertAlign w:val="superscript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Препараты: </w:t>
            </w:r>
            <w:proofErr w:type="spellStart"/>
            <w:r w:rsidRPr="00084FF2">
              <w:rPr>
                <w:rFonts w:ascii="Verdana" w:eastAsia="Times New Roman" w:hAnsi="Verdana" w:cs="Arial"/>
                <w:color w:val="010101"/>
                <w:kern w:val="36"/>
                <w:sz w:val="20"/>
                <w:szCs w:val="20"/>
              </w:rPr>
              <w:t>Пульмикорт</w:t>
            </w:r>
            <w:proofErr w:type="spellEnd"/>
            <w:r w:rsidRPr="00084FF2">
              <w:rPr>
                <w:rFonts w:ascii="Verdana" w:eastAsia="Times New Roman" w:hAnsi="Verdana" w:cs="Arial"/>
                <w:color w:val="010101"/>
                <w:kern w:val="36"/>
                <w:sz w:val="20"/>
                <w:szCs w:val="20"/>
                <w:bdr w:val="none" w:sz="0" w:space="0" w:color="auto" w:frame="1"/>
                <w:vertAlign w:val="superscript"/>
              </w:rPr>
              <w:t>®</w:t>
            </w:r>
            <w:r>
              <w:rPr>
                <w:rFonts w:ascii="Verdana" w:eastAsia="Times New Roman" w:hAnsi="Verdana" w:cs="Arial"/>
                <w:color w:val="010101"/>
                <w:kern w:val="36"/>
                <w:sz w:val="20"/>
                <w:szCs w:val="20"/>
                <w:bdr w:val="none" w:sz="0" w:space="0" w:color="auto" w:frame="1"/>
                <w:vertAlign w:val="superscript"/>
              </w:rPr>
              <w:t xml:space="preserve"> </w:t>
            </w:r>
          </w:p>
          <w:p w:rsidR="00B9657E" w:rsidRPr="00084FF2" w:rsidRDefault="00084FF2" w:rsidP="00084FF2">
            <w:r>
              <w:t xml:space="preserve">                          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Глюкокортикойд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Инголяционно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при ХОБЛ, астма, аллергия</w:t>
            </w:r>
          </w:p>
        </w:tc>
      </w:tr>
      <w:tr w:rsidR="00084FF2" w:rsidRPr="00B9657E" w:rsidTr="00084FF2">
        <w:trPr>
          <w:trHeight w:hRule="exact" w:val="1782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FF2" w:rsidRDefault="00084FF2" w:rsidP="00084FF2">
            <w:pPr>
              <w:pStyle w:val="TableParagraph"/>
              <w:spacing w:line="240" w:lineRule="exact"/>
              <w:ind w:left="169" w:right="142"/>
              <w:jc w:val="center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spacing w:line="240" w:lineRule="exact"/>
              <w:ind w:left="169" w:right="142"/>
              <w:jc w:val="center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spacing w:line="240" w:lineRule="exact"/>
              <w:ind w:left="169" w:right="142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c</w:t>
            </w:r>
            <w:proofErr w:type="spellEnd"/>
            <w:r w:rsidRPr="00084FF2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</w:p>
          <w:p w:rsidR="00084FF2" w:rsidRPr="00084FF2" w:rsidRDefault="00084FF2">
            <w:pPr>
              <w:pStyle w:val="TableParagraph"/>
              <w:spacing w:before="6" w:line="16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FF2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Нет в</w:t>
            </w:r>
          </w:p>
          <w:p w:rsidR="00084FF2" w:rsidRPr="00084FF2" w:rsidRDefault="00084FF2" w:rsidP="00084FF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списке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FF2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jc w:val="center"/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Контролируемое</w:t>
            </w:r>
          </w:p>
          <w:p w:rsidR="00084FF2" w:rsidRPr="00084FF2" w:rsidRDefault="00084FF2" w:rsidP="00084FF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FF2" w:rsidRDefault="00084FF2" w:rsidP="00084FF2">
            <w:pPr>
              <w:pStyle w:val="TableParagraph"/>
              <w:spacing w:line="17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84FF2" w:rsidRDefault="00084FF2" w:rsidP="00084FF2">
            <w:pPr>
              <w:pStyle w:val="TableParagraph"/>
              <w:spacing w:line="276" w:lineRule="auto"/>
              <w:ind w:right="160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Обладает</w:t>
            </w:r>
          </w:p>
          <w:p w:rsidR="00084FF2" w:rsidRDefault="00084FF2" w:rsidP="00084FF2">
            <w:pPr>
              <w:pStyle w:val="TableParagraph"/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B9657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противовоспалительным и обезболивающим действием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FF2" w:rsidRPr="00B9657E" w:rsidRDefault="00084FF2" w:rsidP="00084FF2">
            <w:pPr>
              <w:pStyle w:val="TableParagraph"/>
              <w:spacing w:line="276" w:lineRule="auto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Хлодрониковая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кислота -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Бисфосфонат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9657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антиостеопоротический</w:t>
            </w:r>
            <w:proofErr w:type="spellEnd"/>
            <w:r w:rsidRPr="00B9657E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препарат,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применяемый у людей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известен нам как </w:t>
            </w:r>
            <w:r w:rsidRPr="00B9657E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>БОНЕФОС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(</w:t>
            </w:r>
            <w:r w:rsidRPr="00B9657E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Остеопороз и </w:t>
            </w:r>
            <w:proofErr w:type="spellStart"/>
            <w:r w:rsidRPr="00B9657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остеолиз</w:t>
            </w:r>
            <w:proofErr w:type="spellEnd"/>
            <w:r w:rsidRPr="00B9657E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в результате повышенной резорбции костной ткани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). В ветеринарии применяют при лечении кист, артрозов…, как альтернатива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Тилдрену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</w:tc>
      </w:tr>
      <w:tr w:rsidR="00726678" w:rsidRPr="00B9657E" w:rsidTr="00084FF2">
        <w:trPr>
          <w:trHeight w:hRule="exact" w:val="368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B9657E" w:rsidRDefault="00B9657E">
            <w:pPr>
              <w:pStyle w:val="TableParagraph"/>
              <w:spacing w:before="8" w:line="150" w:lineRule="exact"/>
              <w:rPr>
                <w:sz w:val="15"/>
                <w:szCs w:val="15"/>
                <w:lang w:val="ru-RU"/>
              </w:rPr>
            </w:pPr>
          </w:p>
          <w:p w:rsidR="00B9657E" w:rsidRPr="00B9657E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0919" w:rsidRDefault="00E60919">
            <w:pPr>
              <w:pStyle w:val="TableParagraph"/>
              <w:ind w:left="169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E60919" w:rsidRDefault="00E60919">
            <w:pPr>
              <w:pStyle w:val="TableParagraph"/>
              <w:ind w:left="169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Default="00790DEC">
            <w:pPr>
              <w:pStyle w:val="TableParagraph"/>
              <w:ind w:left="169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 w:rsidR="00B9657E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b</w:t>
            </w:r>
            <w:r w:rsidR="00B9657E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al</w:t>
            </w:r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</w:p>
          <w:p w:rsidR="00B9657E" w:rsidRDefault="00B9657E">
            <w:pPr>
              <w:pStyle w:val="TableParagraph"/>
              <w:ind w:left="169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Pr="00B9657E" w:rsidRDefault="00B9657E">
            <w:pPr>
              <w:pStyle w:val="TableParagraph"/>
              <w:ind w:left="16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>
            <w:pPr>
              <w:pStyle w:val="TableParagraph"/>
              <w:spacing w:before="11" w:line="220" w:lineRule="exact"/>
            </w:pPr>
          </w:p>
          <w:p w:rsidR="00E60919" w:rsidRDefault="00E60919" w:rsidP="00B9657E">
            <w:pPr>
              <w:pStyle w:val="TableParagraph"/>
              <w:spacing w:line="282" w:lineRule="auto"/>
              <w:ind w:left="34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E60919" w:rsidRDefault="00E60919" w:rsidP="00726678">
            <w:pPr>
              <w:pStyle w:val="TableParagraph"/>
              <w:spacing w:line="282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9542D4" w:rsidRDefault="00E60919" w:rsidP="00790DEC">
            <w:pPr>
              <w:pStyle w:val="TableParagraph"/>
              <w:spacing w:line="28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Контролируем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ое</w:t>
            </w:r>
            <w:proofErr w:type="spellEnd"/>
            <w:r w:rsid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B9657E" w:rsidRDefault="00B965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60919" w:rsidRDefault="00E60919" w:rsidP="00B9657E">
            <w:pPr>
              <w:pStyle w:val="TableParagraph"/>
              <w:ind w:left="27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E60919" w:rsidRDefault="00E60919" w:rsidP="00B9657E">
            <w:pPr>
              <w:pStyle w:val="TableParagraph"/>
              <w:ind w:left="27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B9657E" w:rsidRDefault="00E60919" w:rsidP="00790DEC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Контролируемое</w:t>
            </w:r>
          </w:p>
          <w:p w:rsidR="00B9657E" w:rsidRPr="00B9657E" w:rsidRDefault="00E60919" w:rsidP="00790DEC">
            <w:pPr>
              <w:pStyle w:val="TableParagraph"/>
              <w:ind w:left="277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Default="00B9657E" w:rsidP="00B9657E">
            <w:pPr>
              <w:pStyle w:val="TableParagraph"/>
              <w:spacing w:before="5" w:line="17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 </w:t>
            </w:r>
          </w:p>
          <w:p w:rsidR="00E60919" w:rsidRPr="00E60919" w:rsidRDefault="00E60919" w:rsidP="0085254B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  <w:r w:rsidRPr="00E60919">
              <w:rPr>
                <w:lang w:val="ru-RU"/>
              </w:rPr>
              <w:t xml:space="preserve"> </w:t>
            </w:r>
            <w:r w:rsidR="0085254B" w:rsidRPr="0085254B">
              <w:rPr>
                <w:rFonts w:ascii="Verdana" w:hAnsi="Verdana"/>
                <w:sz w:val="20"/>
                <w:szCs w:val="20"/>
                <w:lang w:val="ru-RU"/>
              </w:rPr>
              <w:t xml:space="preserve">Впредь </w:t>
            </w:r>
            <w:r w:rsidR="0085254B">
              <w:rPr>
                <w:rFonts w:ascii="Verdana" w:hAnsi="Verdana"/>
                <w:sz w:val="20"/>
                <w:szCs w:val="20"/>
                <w:lang w:val="ru-RU"/>
              </w:rPr>
              <w:t>б</w:t>
            </w:r>
            <w:r w:rsidR="0085254B" w:rsidRPr="0085254B">
              <w:rPr>
                <w:rFonts w:ascii="Verdana" w:hAnsi="Verdana"/>
                <w:sz w:val="20"/>
                <w:szCs w:val="20"/>
                <w:lang w:val="ru-RU"/>
              </w:rPr>
              <w:t xml:space="preserve">удет применяться </w:t>
            </w:r>
            <w:r w:rsidR="0085254B">
              <w:rPr>
                <w:rFonts w:ascii="Verdana" w:hAnsi="Verdana"/>
                <w:sz w:val="20"/>
                <w:szCs w:val="20"/>
                <w:lang w:val="ru-RU"/>
              </w:rPr>
              <w:t xml:space="preserve">     </w:t>
            </w:r>
            <w:r w:rsidR="0085254B" w:rsidRPr="0085254B">
              <w:rPr>
                <w:rFonts w:ascii="Verdana" w:hAnsi="Verdana"/>
                <w:sz w:val="20"/>
                <w:szCs w:val="20"/>
                <w:lang w:val="ru-RU"/>
              </w:rPr>
              <w:t xml:space="preserve">« </w:t>
            </w:r>
            <w:r w:rsidR="00A61E8F" w:rsidRPr="0085254B">
              <w:rPr>
                <w:rFonts w:ascii="Verdana" w:hAnsi="Verdana"/>
                <w:sz w:val="20"/>
                <w:szCs w:val="20"/>
                <w:lang w:val="ru-RU"/>
              </w:rPr>
              <w:t>Уровень обнаружения</w:t>
            </w:r>
            <w:r w:rsidR="0085254B" w:rsidRPr="0085254B">
              <w:rPr>
                <w:rFonts w:ascii="Verdana" w:hAnsi="Verdana"/>
                <w:sz w:val="20"/>
                <w:szCs w:val="20"/>
                <w:lang w:val="ru-RU"/>
              </w:rPr>
              <w:t>»</w:t>
            </w:r>
            <w:r w:rsidR="00A61E8F" w:rsidRPr="0085254B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85254B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85254B">
              <w:rPr>
                <w:rFonts w:ascii="Verdana" w:hAnsi="Verdana"/>
                <w:sz w:val="20"/>
                <w:szCs w:val="20"/>
                <w:lang w:val="ru-RU"/>
              </w:rPr>
              <w:t xml:space="preserve">вместо </w:t>
            </w:r>
            <w:r w:rsidR="00A61E8F" w:rsidRPr="0085254B">
              <w:rPr>
                <w:rFonts w:ascii="Verdana" w:hAnsi="Verdana"/>
                <w:sz w:val="20"/>
                <w:szCs w:val="20"/>
                <w:lang w:val="ru-RU"/>
              </w:rPr>
              <w:t>принятого</w:t>
            </w:r>
            <w:r w:rsidR="0085254B">
              <w:rPr>
                <w:rFonts w:ascii="Verdana" w:hAnsi="Verdana"/>
                <w:sz w:val="20"/>
                <w:szCs w:val="20"/>
                <w:lang w:val="ru-RU"/>
              </w:rPr>
              <w:t xml:space="preserve"> ранее </w:t>
            </w:r>
            <w:r w:rsidR="00A61E8F" w:rsidRPr="0085254B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85254B">
              <w:rPr>
                <w:rFonts w:ascii="Verdana" w:hAnsi="Verdana"/>
                <w:sz w:val="20"/>
                <w:szCs w:val="20"/>
                <w:lang w:val="ru-RU"/>
              </w:rPr>
              <w:t>«</w:t>
            </w:r>
            <w:r w:rsidRPr="00E60919">
              <w:rPr>
                <w:sz w:val="24"/>
                <w:szCs w:val="24"/>
                <w:lang w:val="ru-RU"/>
              </w:rPr>
              <w:t>порог</w:t>
            </w:r>
            <w:r w:rsidR="00A61E8F">
              <w:rPr>
                <w:sz w:val="24"/>
                <w:szCs w:val="24"/>
                <w:lang w:val="ru-RU"/>
              </w:rPr>
              <w:t>а обнаружения</w:t>
            </w:r>
            <w:r w:rsidR="0085254B">
              <w:rPr>
                <w:sz w:val="24"/>
                <w:szCs w:val="24"/>
                <w:lang w:val="ru-RU"/>
              </w:rPr>
              <w:t>»</w:t>
            </w:r>
            <w:r w:rsidRPr="00E60919">
              <w:rPr>
                <w:sz w:val="24"/>
                <w:szCs w:val="24"/>
                <w:lang w:val="ru-RU"/>
              </w:rPr>
              <w:t>.</w:t>
            </w:r>
          </w:p>
          <w:p w:rsidR="008074C8" w:rsidRPr="0085254B" w:rsidRDefault="00A61E8F" w:rsidP="0085254B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60919" w:rsidRPr="00E60919">
              <w:rPr>
                <w:sz w:val="24"/>
                <w:szCs w:val="24"/>
                <w:lang w:val="ru-RU"/>
              </w:rPr>
              <w:t>реде</w:t>
            </w:r>
            <w:r w:rsidR="0085254B">
              <w:rPr>
                <w:sz w:val="24"/>
                <w:szCs w:val="24"/>
                <w:lang w:val="ru-RU"/>
              </w:rPr>
              <w:t xml:space="preserve">л скрининга будет установлен на </w:t>
            </w:r>
            <w:r w:rsidR="00E60919" w:rsidRPr="00E60919">
              <w:rPr>
                <w:sz w:val="24"/>
                <w:szCs w:val="24"/>
                <w:lang w:val="ru-RU"/>
              </w:rPr>
              <w:t>уровень,</w:t>
            </w:r>
            <w:r w:rsidR="0085254B">
              <w:rPr>
                <w:sz w:val="24"/>
                <w:szCs w:val="24"/>
                <w:lang w:val="ru-RU"/>
              </w:rPr>
              <w:t xml:space="preserve">     который предотвратит ложные положительные случаи,  </w:t>
            </w:r>
            <w:r w:rsidR="00E60919" w:rsidRPr="00E60919">
              <w:rPr>
                <w:sz w:val="24"/>
                <w:szCs w:val="24"/>
                <w:lang w:val="ru-RU"/>
              </w:rPr>
              <w:t>связанны</w:t>
            </w:r>
            <w:r w:rsidR="0085254B">
              <w:rPr>
                <w:sz w:val="24"/>
                <w:szCs w:val="24"/>
                <w:lang w:val="ru-RU"/>
              </w:rPr>
              <w:t xml:space="preserve">е с использованием </w:t>
            </w:r>
            <w:r w:rsidR="00E60919" w:rsidRPr="00E60919">
              <w:rPr>
                <w:sz w:val="24"/>
                <w:szCs w:val="24"/>
                <w:lang w:val="ru-RU"/>
              </w:rPr>
              <w:t>витамина B12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B9657E" w:rsidRDefault="00B9657E">
            <w:pPr>
              <w:pStyle w:val="TableParagraph"/>
              <w:spacing w:before="5" w:line="170" w:lineRule="exact"/>
              <w:rPr>
                <w:sz w:val="17"/>
                <w:szCs w:val="17"/>
                <w:lang w:val="ru-RU"/>
              </w:rPr>
            </w:pPr>
          </w:p>
          <w:p w:rsidR="0085254B" w:rsidRDefault="00E60919" w:rsidP="0085254B">
            <w:pPr>
              <w:pStyle w:val="TableParagraph"/>
              <w:ind w:left="92" w:right="97" w:hanging="4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60919">
              <w:rPr>
                <w:rFonts w:ascii="Verdana" w:eastAsia="Verdana" w:hAnsi="Verdana" w:cs="Verdana"/>
                <w:bCs/>
                <w:sz w:val="20"/>
                <w:szCs w:val="20"/>
                <w:lang w:val="ru-RU"/>
              </w:rPr>
              <w:t>Кобальт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Входит в состав таких препаратов как</w:t>
            </w:r>
            <w:proofErr w:type="gramStart"/>
            <w:r w:rsid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:</w:t>
            </w:r>
            <w:proofErr w:type="gramEnd"/>
            <w:r w:rsid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B9657E" w:rsidRPr="0085254B" w:rsidRDefault="009542D4" w:rsidP="0085254B">
            <w:pPr>
              <w:pStyle w:val="TableParagraph"/>
              <w:ind w:left="92" w:right="97" w:hanging="4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5254B">
              <w:rPr>
                <w:rFonts w:ascii="Verdana" w:eastAsia="Verdana" w:hAnsi="Verdana" w:cs="Verdana"/>
                <w:b/>
                <w:sz w:val="20"/>
                <w:szCs w:val="20"/>
              </w:rPr>
              <w:t>Haemo-15, Vita-15, Iron Power, Red Cell</w:t>
            </w:r>
          </w:p>
          <w:p w:rsidR="00A61E8F" w:rsidRDefault="009542D4" w:rsidP="0085254B">
            <w:pPr>
              <w:pStyle w:val="TableParagraph"/>
              <w:ind w:left="92" w:right="97" w:hanging="4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Кобальт можно использовать для увеличения количества эритроцитов и гемоглобина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,</w:t>
            </w:r>
            <w:r w:rsidRP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для повышения выносливости. Поскольку кобальт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является естественным метаболитом</w:t>
            </w:r>
            <w:r w:rsidRP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в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организме лошади ( входит в вит В12, синтезируемый организмом), а также находится</w:t>
            </w:r>
            <w:r w:rsidRP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как микроэлемент в витаминах и минеральных добавках,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при трактовке результата </w:t>
            </w:r>
            <w:proofErr w:type="gramStart"/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будет</w:t>
            </w:r>
            <w:proofErr w:type="gramEnd"/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 применяется некое </w:t>
            </w:r>
            <w:r w:rsidRP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поро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г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овое значение, те допустимо некоторое количество.</w:t>
            </w:r>
          </w:p>
          <w:p w:rsidR="009542D4" w:rsidRDefault="00A61E8F" w:rsidP="0085254B">
            <w:pPr>
              <w:pStyle w:val="TableParagraph"/>
              <w:ind w:left="92" w:right="97" w:hanging="4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Злоупотребления добавками содержащими кобальт, витамин В12 и одновременное применение нескольких подкормок может привести к положительным результатам. </w:t>
            </w:r>
            <w:r w:rsidR="009542D4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E60919" w:rsidRPr="00A97796" w:rsidRDefault="00E60919" w:rsidP="00A61E8F">
            <w:pPr>
              <w:pStyle w:val="TableParagraph"/>
              <w:spacing w:before="5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  <w:tr w:rsidR="00726678" w:rsidRPr="00B9657E" w:rsidTr="00084FF2">
        <w:trPr>
          <w:trHeight w:hRule="exact" w:val="1717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A97796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9657E" w:rsidRPr="00A97796" w:rsidRDefault="00B9657E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A61E8F" w:rsidRDefault="00A61E8F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Default="00B9657E" w:rsidP="0085254B">
            <w:pPr>
              <w:pStyle w:val="TableParagraph"/>
              <w:ind w:left="13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7" w:line="190" w:lineRule="exact"/>
              <w:rPr>
                <w:rFonts w:ascii="Verdana" w:hAnsi="Verdana"/>
                <w:sz w:val="20"/>
                <w:szCs w:val="20"/>
              </w:rPr>
            </w:pPr>
          </w:p>
          <w:p w:rsidR="00A61E8F" w:rsidRPr="00726678" w:rsidRDefault="00A61E8F" w:rsidP="00A61E8F">
            <w:pPr>
              <w:pStyle w:val="TableParagraph"/>
              <w:spacing w:line="20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61E8F" w:rsidRPr="00726678" w:rsidRDefault="00A61E8F" w:rsidP="00A61E8F">
            <w:pPr>
              <w:pStyle w:val="TableParagraph"/>
              <w:spacing w:line="20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726678" w:rsidRDefault="00A61E8F" w:rsidP="00A61E8F">
            <w:pPr>
              <w:pStyle w:val="TableParagraph"/>
              <w:spacing w:line="20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</w:t>
            </w: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-з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</w:t>
            </w:r>
            <w:r w:rsidR="009542D4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7" w:line="19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A61E8F" w:rsidRPr="00726678" w:rsidRDefault="00A61E8F" w:rsidP="007502F0">
            <w:pPr>
              <w:pStyle w:val="TableParagraph"/>
              <w:spacing w:line="200" w:lineRule="exact"/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726678" w:rsidRDefault="00A61E8F" w:rsidP="007502F0">
            <w:pPr>
              <w:pStyle w:val="TableParagraph"/>
              <w:spacing w:line="202" w:lineRule="exact"/>
              <w:ind w:left="294" w:right="154" w:hanging="142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</w:t>
            </w: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-з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E8F" w:rsidRPr="00726678" w:rsidRDefault="00B9657E" w:rsidP="008074C8">
            <w:pPr>
              <w:pStyle w:val="TableParagraph"/>
              <w:spacing w:line="240" w:lineRule="exact"/>
              <w:ind w:right="1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A61E8F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 </w:t>
            </w:r>
          </w:p>
          <w:p w:rsidR="00A61E8F" w:rsidRPr="00726678" w:rsidRDefault="00A61E8F" w:rsidP="008074C8">
            <w:pPr>
              <w:pStyle w:val="TableParagraph"/>
              <w:spacing w:line="240" w:lineRule="exact"/>
              <w:ind w:right="1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726678" w:rsidRDefault="00A61E8F" w:rsidP="0085254B">
            <w:pPr>
              <w:pStyle w:val="TableParagraph"/>
              <w:spacing w:line="240" w:lineRule="exact"/>
              <w:ind w:right="17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</w:t>
            </w:r>
            <w:r w:rsidR="00B9657E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ещество явля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ется 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природным 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загрязнителем  кормов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 Т</w:t>
            </w:r>
            <w:r w:rsidR="008074C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оксично для лошадей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1" w:line="24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726678" w:rsidRDefault="009542D4" w:rsidP="0085254B">
            <w:pPr>
              <w:pStyle w:val="TableParagraph"/>
              <w:spacing w:line="240" w:lineRule="exact"/>
              <w:ind w:left="11" w:right="17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Используется в медицине для </w:t>
            </w:r>
            <w:r w:rsidR="00A61E8F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лечения острых вспышек подагры</w:t>
            </w:r>
            <w:proofErr w:type="gramStart"/>
            <w:r w:rsidR="00A61E8F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,</w:t>
            </w:r>
            <w:proofErr w:type="gramEnd"/>
            <w:r w:rsidR="00A61E8F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суставного ревматизма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Колхициновые</w:t>
            </w:r>
            <w:proofErr w:type="spell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алкалоиды находят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в растениях семейства лилейных.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A61E8F" w:rsidRPr="00726678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A61E8F" w:rsidRPr="00726678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Колхициновые</w:t>
            </w:r>
            <w:proofErr w:type="spellEnd"/>
            <w:r w:rsidR="00A61E8F" w:rsidRPr="00726678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алкалоиды являются митотическими ядам</w:t>
            </w:r>
            <w:proofErr w:type="gramStart"/>
            <w:r w:rsidR="00A61E8F" w:rsidRPr="00726678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и-</w:t>
            </w:r>
            <w:proofErr w:type="gramEnd"/>
            <w:r w:rsidR="00A61E8F" w:rsidRPr="00726678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используются для лечения рака.</w:t>
            </w:r>
          </w:p>
        </w:tc>
      </w:tr>
      <w:tr w:rsidR="008074C8" w:rsidRPr="00B9657E" w:rsidTr="00084FF2">
        <w:trPr>
          <w:trHeight w:hRule="exact" w:val="2393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4C8" w:rsidRDefault="008074C8" w:rsidP="008074C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5"/>
            </w:tblGrid>
            <w:tr w:rsidR="008074C8" w:rsidTr="007502F0">
              <w:trPr>
                <w:trHeight w:val="96"/>
              </w:trPr>
              <w:tc>
                <w:tcPr>
                  <w:tcW w:w="1595" w:type="dxa"/>
                </w:tcPr>
                <w:p w:rsidR="008074C8" w:rsidRDefault="008074C8" w:rsidP="007502F0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  <w:p w:rsidR="008074C8" w:rsidRDefault="008074C8" w:rsidP="007502F0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74C8" w:rsidRPr="004F0AB0" w:rsidRDefault="0085254B" w:rsidP="004F0AB0">
                  <w:pPr>
                    <w:pStyle w:val="Default"/>
                    <w:spacing w:line="276" w:lineRule="auto"/>
                    <w:ind w:right="-214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CF7ADF" w:rsidRPr="00084FF2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85254B">
                    <w:rPr>
                      <w:b/>
                      <w:sz w:val="20"/>
                      <w:szCs w:val="20"/>
                      <w:lang w:val="en-US"/>
                    </w:rPr>
                    <w:t>Cyclos</w:t>
                  </w:r>
                  <w:r w:rsidR="00CF7ADF">
                    <w:rPr>
                      <w:b/>
                      <w:sz w:val="20"/>
                      <w:szCs w:val="20"/>
                      <w:lang w:val="en-US"/>
                    </w:rPr>
                    <w:t>p</w:t>
                  </w:r>
                  <w:r w:rsidRPr="0085254B">
                    <w:rPr>
                      <w:b/>
                      <w:sz w:val="20"/>
                      <w:szCs w:val="20"/>
                      <w:lang w:val="en-US"/>
                    </w:rPr>
                    <w:t>orin</w:t>
                  </w:r>
                  <w:r w:rsidR="004F0AB0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bookmarkStart w:id="0" w:name="_GoBack"/>
                  <w:bookmarkEnd w:id="0"/>
                </w:p>
                <w:p w:rsidR="008074C8" w:rsidRDefault="008074C8" w:rsidP="007502F0">
                  <w:pPr>
                    <w:pStyle w:val="Default"/>
                    <w:spacing w:line="276" w:lineRule="auto"/>
                  </w:pPr>
                </w:p>
                <w:tbl>
                  <w:tblPr>
                    <w:tblW w:w="17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71"/>
                  </w:tblGrid>
                  <w:tr w:rsidR="008074C8" w:rsidTr="007502F0">
                    <w:trPr>
                      <w:trHeight w:val="96"/>
                    </w:trPr>
                    <w:tc>
                      <w:tcPr>
                        <w:tcW w:w="1771" w:type="dxa"/>
                      </w:tcPr>
                      <w:p w:rsidR="008074C8" w:rsidRPr="0085254B" w:rsidRDefault="008074C8" w:rsidP="0085254B">
                        <w:pPr>
                          <w:pStyle w:val="Default"/>
                          <w:spacing w:line="276" w:lineRule="auto"/>
                          <w:ind w:right="-959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74C8" w:rsidRDefault="008074C8" w:rsidP="007502F0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074C8" w:rsidRPr="00A97796" w:rsidRDefault="008074C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E8F" w:rsidRPr="00726678" w:rsidRDefault="00A61E8F" w:rsidP="00A61E8F">
            <w:pPr>
              <w:pStyle w:val="TableParagraph"/>
              <w:spacing w:line="282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61E8F" w:rsidRPr="00726678" w:rsidRDefault="00A61E8F" w:rsidP="00A61E8F">
            <w:pPr>
              <w:pStyle w:val="TableParagraph"/>
              <w:spacing w:line="282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61E8F" w:rsidRPr="00726678" w:rsidRDefault="00A61E8F" w:rsidP="00A61E8F">
            <w:pPr>
              <w:pStyle w:val="TableParagraph"/>
              <w:spacing w:line="282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5254B" w:rsidRPr="00726678" w:rsidRDefault="0085254B" w:rsidP="0085254B">
            <w:pPr>
              <w:pStyle w:val="TableParagraph"/>
              <w:spacing w:line="28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Контролируем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ое</w:t>
            </w:r>
          </w:p>
          <w:p w:rsidR="00A61E8F" w:rsidRPr="00726678" w:rsidRDefault="0085254B" w:rsidP="0085254B">
            <w:pPr>
              <w:pStyle w:val="TableParagraph"/>
              <w:spacing w:line="28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  <w:p w:rsidR="007502F0" w:rsidRPr="00726678" w:rsidRDefault="007502F0" w:rsidP="00A61E8F">
            <w:pPr>
              <w:pStyle w:val="TableParagraph"/>
              <w:spacing w:line="282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074C8" w:rsidRPr="0085254B" w:rsidRDefault="008074C8" w:rsidP="008074C8">
            <w:pPr>
              <w:pStyle w:val="TableParagraph"/>
              <w:spacing w:before="7" w:line="19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2F0" w:rsidRPr="00726678" w:rsidRDefault="007502F0">
            <w:pPr>
              <w:pStyle w:val="TableParagraph"/>
              <w:spacing w:before="7" w:line="190" w:lineRule="exact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7502F0" w:rsidRPr="00726678" w:rsidRDefault="007502F0">
            <w:pPr>
              <w:pStyle w:val="TableParagraph"/>
              <w:spacing w:before="7" w:line="190" w:lineRule="exact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7502F0" w:rsidRPr="00726678" w:rsidRDefault="007502F0">
            <w:pPr>
              <w:pStyle w:val="TableParagraph"/>
              <w:spacing w:before="7" w:line="190" w:lineRule="exact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7502F0" w:rsidRPr="00726678" w:rsidRDefault="007502F0">
            <w:pPr>
              <w:pStyle w:val="TableParagraph"/>
              <w:spacing w:before="7" w:line="190" w:lineRule="exact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7502F0" w:rsidRPr="00726678" w:rsidRDefault="0085254B" w:rsidP="0085254B">
            <w:pPr>
              <w:pStyle w:val="TableParagraph"/>
              <w:spacing w:before="7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Удалено из </w:t>
            </w:r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списка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EPS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</w:rPr>
              <w:t>L</w:t>
            </w:r>
          </w:p>
          <w:p w:rsidR="007502F0" w:rsidRPr="00726678" w:rsidRDefault="007502F0" w:rsidP="0085254B">
            <w:pPr>
              <w:pStyle w:val="TableParagraph"/>
              <w:spacing w:before="7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8074C8" w:rsidRPr="00726678" w:rsidRDefault="007502F0" w:rsidP="007502F0">
            <w:pPr>
              <w:pStyle w:val="TableParagraph"/>
              <w:spacing w:before="7"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4C8" w:rsidRPr="00726678" w:rsidRDefault="008074C8" w:rsidP="0085254B">
            <w:pPr>
              <w:pStyle w:val="TableParagraph"/>
              <w:spacing w:line="276" w:lineRule="auto"/>
              <w:ind w:left="11" w:right="17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Вещество было удалено из EPSL в знак признания его важного применения для лечения окулярной болезни, в частности, рецидивирующего </w:t>
            </w:r>
            <w:proofErr w:type="spell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увеита</w:t>
            </w:r>
            <w:proofErr w:type="spellEnd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лошадей. FEI будет исследовать использование вещества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4C8" w:rsidRPr="008074C8" w:rsidRDefault="008074C8" w:rsidP="007502F0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074C8">
              <w:rPr>
                <w:rFonts w:ascii="Verdana" w:eastAsia="Calibri" w:hAnsi="Verdana" w:cs="Times New Roman"/>
                <w:sz w:val="20"/>
                <w:szCs w:val="20"/>
              </w:rPr>
              <w:t xml:space="preserve">Иммунодепрессант - Подавляет развитие реакций клеточного и гуморального иммунитета, зависящих от T-лимфоцитов, Предупреждает активирование лимфоцитов, ингибируя выделение </w:t>
            </w:r>
            <w:proofErr w:type="spellStart"/>
            <w:r w:rsidRPr="008074C8">
              <w:rPr>
                <w:rFonts w:ascii="Verdana" w:eastAsia="Calibri" w:hAnsi="Verdana" w:cs="Times New Roman"/>
                <w:sz w:val="20"/>
                <w:szCs w:val="20"/>
              </w:rPr>
              <w:t>лимфокинов</w:t>
            </w:r>
            <w:proofErr w:type="spellEnd"/>
            <w:r w:rsidRPr="008074C8">
              <w:rPr>
                <w:rFonts w:ascii="Verdana" w:eastAsia="Calibri" w:hAnsi="Verdana" w:cs="Times New Roman"/>
                <w:sz w:val="20"/>
                <w:szCs w:val="20"/>
              </w:rPr>
              <w:t xml:space="preserve">. Не подавляет </w:t>
            </w:r>
            <w:proofErr w:type="spellStart"/>
            <w:r w:rsidRPr="008074C8">
              <w:rPr>
                <w:rFonts w:ascii="Verdana" w:eastAsia="Calibri" w:hAnsi="Verdana" w:cs="Times New Roman"/>
                <w:sz w:val="20"/>
                <w:szCs w:val="20"/>
              </w:rPr>
              <w:t>гемопоэз</w:t>
            </w:r>
            <w:proofErr w:type="spellEnd"/>
            <w:r w:rsidRPr="008074C8">
              <w:rPr>
                <w:rFonts w:ascii="Verdana" w:eastAsia="Calibri" w:hAnsi="Verdana" w:cs="Times New Roman"/>
                <w:sz w:val="20"/>
                <w:szCs w:val="20"/>
              </w:rPr>
              <w:t xml:space="preserve"> и не влияет на функционирование фагоцитарных клеток. </w:t>
            </w:r>
          </w:p>
          <w:p w:rsidR="008074C8" w:rsidRPr="00726678" w:rsidRDefault="008074C8">
            <w:pPr>
              <w:pStyle w:val="TableParagraph"/>
              <w:spacing w:before="1" w:line="24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726678" w:rsidRPr="00B9657E" w:rsidTr="00084FF2">
        <w:trPr>
          <w:trHeight w:hRule="exact" w:val="198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A97796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9657E" w:rsidRPr="00A97796" w:rsidRDefault="00B9657E">
            <w:pPr>
              <w:pStyle w:val="TableParagraph"/>
              <w:spacing w:before="14" w:line="220" w:lineRule="exact"/>
              <w:rPr>
                <w:lang w:val="ru-RU"/>
              </w:rPr>
            </w:pPr>
          </w:p>
          <w:p w:rsidR="007502F0" w:rsidRDefault="007502F0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7502F0" w:rsidRDefault="007502F0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Default="0085254B">
            <w:pPr>
              <w:pStyle w:val="TableParagraph"/>
              <w:ind w:left="13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 w:rsidR="00B9657E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r w:rsidR="00B9657E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B9657E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="00B9657E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B9657E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B9657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B9657E">
            <w:pPr>
              <w:pStyle w:val="TableParagraph"/>
              <w:spacing w:before="1"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7502F0" w:rsidRPr="00726678" w:rsidRDefault="007502F0" w:rsidP="007502F0">
            <w:pPr>
              <w:pStyle w:val="TableParagraph"/>
              <w:spacing w:line="276" w:lineRule="auto"/>
              <w:ind w:left="142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7502F0" w:rsidRPr="00726678" w:rsidRDefault="007502F0" w:rsidP="007502F0">
            <w:pPr>
              <w:pStyle w:val="TableParagraph"/>
              <w:spacing w:line="276" w:lineRule="auto"/>
              <w:ind w:left="142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– 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</w:t>
            </w:r>
          </w:p>
          <w:p w:rsidR="00B9657E" w:rsidRPr="00726678" w:rsidRDefault="008074C8" w:rsidP="007502F0">
            <w:pPr>
              <w:pStyle w:val="TableParagraph"/>
              <w:spacing w:line="276" w:lineRule="auto"/>
              <w:ind w:left="383" w:hanging="24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</w:t>
            </w:r>
            <w:r w:rsidR="007502F0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726678" w:rsidRDefault="00B9657E">
            <w:pPr>
              <w:pStyle w:val="TableParagraph"/>
              <w:spacing w:before="1"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7502F0" w:rsidRPr="00726678" w:rsidRDefault="007502F0" w:rsidP="007502F0">
            <w:pPr>
              <w:pStyle w:val="TableParagraph"/>
              <w:spacing w:line="276" w:lineRule="auto"/>
              <w:ind w:firstLine="152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726678" w:rsidRDefault="003275A0" w:rsidP="007502F0">
            <w:pPr>
              <w:pStyle w:val="TableParagraph"/>
              <w:spacing w:line="276" w:lineRule="auto"/>
              <w:ind w:firstLine="152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Строг</w:t>
            </w: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о-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="008074C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и  особое 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2F0" w:rsidRPr="00726678" w:rsidRDefault="007502F0" w:rsidP="007502F0">
            <w:pPr>
              <w:pStyle w:val="TableParagraph"/>
              <w:spacing w:before="14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7502F0" w:rsidRPr="00726678" w:rsidRDefault="007502F0" w:rsidP="007502F0">
            <w:pPr>
              <w:pStyle w:val="TableParagraph"/>
              <w:spacing w:before="14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726678" w:rsidRDefault="0085254B" w:rsidP="0085254B">
            <w:pPr>
              <w:pStyle w:val="TableParagraph"/>
              <w:spacing w:before="14" w:line="276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Вещество является природным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загрязнителем  кормов</w:t>
            </w:r>
            <w:r w:rsidRPr="0085254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 Токсично для лошадей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14" w:line="22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726678" w:rsidRDefault="008074C8" w:rsidP="0085254B">
            <w:pPr>
              <w:pStyle w:val="TableParagraph"/>
              <w:spacing w:line="238" w:lineRule="auto"/>
              <w:ind w:left="11" w:right="17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Входит в такие препараты как  </w:t>
            </w:r>
            <w:proofErr w:type="spellStart"/>
            <w:r w:rsidRPr="0085254B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>Колхамин</w:t>
            </w:r>
            <w:proofErr w:type="spellEnd"/>
            <w:r w:rsidRPr="0085254B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5254B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>Винкристин</w:t>
            </w:r>
            <w:proofErr w:type="spellEnd"/>
            <w:r w:rsidRPr="0085254B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>.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 см  Колхицин. </w:t>
            </w:r>
            <w:r w:rsidR="0085254B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И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спользуется для улучшени</w:t>
            </w:r>
            <w:r w:rsidR="0085254B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я результатов лучевой терапии,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а также для контроля лейкемии и подагры. Также используется при клонировании животных, поскольку он вызывает выброс клеточного ядра, создавая пространство для вставки нового.</w:t>
            </w:r>
          </w:p>
        </w:tc>
      </w:tr>
      <w:tr w:rsidR="00726678" w:rsidTr="00084FF2">
        <w:trPr>
          <w:trHeight w:hRule="exact" w:val="395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A97796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9657E" w:rsidRPr="0085254B" w:rsidRDefault="00B9657E" w:rsidP="0085254B">
            <w:pPr>
              <w:pStyle w:val="TableParagraph"/>
              <w:spacing w:before="16" w:line="276" w:lineRule="auto"/>
              <w:rPr>
                <w:sz w:val="20"/>
                <w:szCs w:val="20"/>
                <w:lang w:val="ru-RU"/>
              </w:rPr>
            </w:pPr>
          </w:p>
          <w:p w:rsidR="0085254B" w:rsidRDefault="0085254B" w:rsidP="0085254B">
            <w:pPr>
              <w:pStyle w:val="TableParagraph"/>
              <w:tabs>
                <w:tab w:val="left" w:pos="1879"/>
              </w:tabs>
              <w:spacing w:line="276" w:lineRule="auto"/>
              <w:ind w:left="133"/>
              <w:jc w:val="center"/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ru-RU"/>
              </w:rPr>
            </w:pPr>
          </w:p>
          <w:p w:rsidR="0085254B" w:rsidRDefault="0085254B" w:rsidP="0085254B">
            <w:pPr>
              <w:pStyle w:val="TableParagraph"/>
              <w:tabs>
                <w:tab w:val="left" w:pos="1879"/>
              </w:tabs>
              <w:spacing w:line="276" w:lineRule="auto"/>
              <w:ind w:left="133"/>
              <w:jc w:val="center"/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  <w:lang w:val="ru-RU"/>
              </w:rPr>
            </w:pPr>
          </w:p>
          <w:p w:rsidR="00B9657E" w:rsidRDefault="00B9657E" w:rsidP="0085254B">
            <w:pPr>
              <w:pStyle w:val="TableParagraph"/>
              <w:tabs>
                <w:tab w:val="left" w:pos="1879"/>
              </w:tabs>
              <w:spacing w:line="276" w:lineRule="auto"/>
              <w:ind w:left="133"/>
              <w:jc w:val="center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</w:pPr>
            <w:r w:rsidRPr="0085254B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Pr="0085254B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Pr="0085254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met</w:t>
            </w:r>
            <w:r w:rsidRPr="0085254B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h</w:t>
            </w:r>
            <w:r w:rsidRPr="0085254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yl</w:t>
            </w:r>
            <w:r w:rsidRPr="0085254B"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85254B"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S</w:t>
            </w:r>
            <w:r w:rsidRPr="0085254B"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u</w:t>
            </w:r>
            <w:r w:rsidRPr="0085254B">
              <w:rPr>
                <w:rFonts w:ascii="Verdana" w:eastAsia="Verdana" w:hAnsi="Verdana" w:cs="Verdana"/>
                <w:b/>
                <w:bCs/>
                <w:spacing w:val="-2"/>
                <w:w w:val="95"/>
                <w:sz w:val="20"/>
                <w:szCs w:val="20"/>
              </w:rPr>
              <w:t>l</w:t>
            </w:r>
            <w:r w:rsidRPr="0085254B"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p</w:t>
            </w:r>
            <w:r w:rsidRPr="0085254B"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hone</w:t>
            </w:r>
            <w:proofErr w:type="spellEnd"/>
          </w:p>
          <w:p w:rsidR="001348DB" w:rsidRPr="001348DB" w:rsidRDefault="001348DB" w:rsidP="0085254B">
            <w:pPr>
              <w:pStyle w:val="TableParagraph"/>
              <w:tabs>
                <w:tab w:val="left" w:pos="1879"/>
              </w:tabs>
              <w:spacing w:line="276" w:lineRule="auto"/>
              <w:ind w:left="133"/>
              <w:jc w:val="center"/>
              <w:rPr>
                <w:rFonts w:ascii="Verdana" w:eastAsia="Verdana" w:hAnsi="Verdana" w:cs="Verdana"/>
                <w:sz w:val="28"/>
                <w:szCs w:val="28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  <w:t>МСМ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B9657E">
            <w:pPr>
              <w:pStyle w:val="TableParagraph"/>
              <w:spacing w:before="1"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85254B" w:rsidRDefault="0085254B" w:rsidP="0085254B">
            <w:pPr>
              <w:pStyle w:val="TableParagraph"/>
              <w:spacing w:line="28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5254B" w:rsidRDefault="0085254B" w:rsidP="0085254B">
            <w:pPr>
              <w:pStyle w:val="TableParagraph"/>
              <w:spacing w:line="28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074C8" w:rsidRPr="00726678" w:rsidRDefault="0085254B" w:rsidP="0085254B">
            <w:pPr>
              <w:pStyle w:val="TableParagraph"/>
              <w:spacing w:line="282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502F0" w:rsidRPr="00726678">
              <w:rPr>
                <w:rFonts w:ascii="Verdana" w:eastAsia="Verdana" w:hAnsi="Verdana" w:cs="Verdana"/>
                <w:sz w:val="20"/>
                <w:szCs w:val="20"/>
              </w:rPr>
              <w:t>Контролируем</w:t>
            </w:r>
            <w:r w:rsidR="007502F0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ое</w:t>
            </w:r>
            <w:proofErr w:type="spellEnd"/>
          </w:p>
          <w:p w:rsidR="00B9657E" w:rsidRPr="00726678" w:rsidRDefault="00E3690B" w:rsidP="0085254B">
            <w:pPr>
              <w:pStyle w:val="TableParagraph"/>
              <w:spacing w:line="200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9"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85254B" w:rsidRDefault="0085254B" w:rsidP="0085254B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85254B" w:rsidRDefault="0085254B" w:rsidP="0085254B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85254B" w:rsidRDefault="0085254B" w:rsidP="0085254B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</w:p>
          <w:p w:rsidR="00B9657E" w:rsidRPr="00726678" w:rsidRDefault="007502F0" w:rsidP="0085254B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У</w:t>
            </w:r>
            <w:r w:rsidR="00E3690B"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далено из списка EPSL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7502F0" w:rsidP="001348DB">
            <w:pPr>
              <w:pStyle w:val="TableParagraph"/>
              <w:spacing w:before="14" w:line="276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Вещество </w:t>
            </w:r>
            <w:r w:rsidR="00E3690B"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 является </w:t>
            </w:r>
            <w:r w:rsidR="001348DB">
              <w:rPr>
                <w:rFonts w:ascii="Verdana" w:hAnsi="Verdana"/>
                <w:sz w:val="20"/>
                <w:szCs w:val="20"/>
                <w:lang w:val="ru-RU"/>
              </w:rPr>
              <w:t xml:space="preserve">органической </w:t>
            </w: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E3690B"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добавкой в корма </w:t>
            </w: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и подкормки</w:t>
            </w:r>
            <w:r w:rsidR="00E3690B"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E3690B" w:rsidRPr="00726678">
              <w:rPr>
                <w:rFonts w:ascii="Verdana" w:hAnsi="Verdana"/>
                <w:sz w:val="20"/>
                <w:szCs w:val="20"/>
                <w:lang w:val="ru-RU"/>
              </w:rPr>
              <w:t>Диметилсульфон</w:t>
            </w:r>
            <w:proofErr w:type="spellEnd"/>
            <w:r w:rsidR="00E3690B"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 часто называют МСМ.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1348DB" w:rsidRDefault="001348DB" w:rsidP="001348DB">
            <w:pPr>
              <w:pStyle w:val="TableParagraph"/>
              <w:spacing w:before="14" w:line="276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48DB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Входит</w:t>
            </w:r>
            <w:r w:rsidRPr="001348D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1348DB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в</w:t>
            </w:r>
            <w:r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690B"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>NatraFlex</w:t>
            </w:r>
            <w:proofErr w:type="spellEnd"/>
            <w:r w:rsidR="00E3690B"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3690B"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>Neosulfur</w:t>
            </w:r>
            <w:proofErr w:type="spellEnd"/>
            <w:r w:rsidR="00E3690B"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3690B"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>ProFLEX</w:t>
            </w:r>
            <w:proofErr w:type="spellEnd"/>
            <w:r w:rsidR="00E3690B" w:rsidRPr="001348D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750</w:t>
            </w:r>
          </w:p>
          <w:p w:rsidR="001348DB" w:rsidRPr="001348DB" w:rsidRDefault="00E3690B" w:rsidP="001348DB">
            <w:pPr>
              <w:pStyle w:val="TableParagraph"/>
              <w:spacing w:before="14" w:line="276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1348DB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Он используется для лечения и профилактики остеоартрита, сезонного аллергического ринита и интерстициального цистит</w:t>
            </w:r>
            <w:proofErr w:type="gramStart"/>
            <w:r w:rsidRPr="001348DB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а</w:t>
            </w:r>
            <w:r w:rsidR="001348DB" w:rsidRPr="001348DB">
              <w:rPr>
                <w:rFonts w:ascii="Verdana" w:hAnsi="Verdana"/>
                <w:sz w:val="20"/>
                <w:szCs w:val="20"/>
                <w:vertAlign w:val="superscript"/>
                <w:lang w:val="ru-RU"/>
              </w:rPr>
              <w:t>[</w:t>
            </w:r>
            <w:proofErr w:type="gramEnd"/>
            <w:r w:rsidR="001348DB">
              <w:rPr>
                <w:rFonts w:ascii="Verdana" w:hAnsi="Verdana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1348DB">
              <w:rPr>
                <w:rFonts w:ascii="Verdana" w:hAnsi="Verdana"/>
                <w:sz w:val="20"/>
                <w:szCs w:val="20"/>
                <w:lang w:val="ru-RU"/>
              </w:rPr>
              <w:t>Это</w:t>
            </w:r>
            <w:r w:rsidR="001348DB" w:rsidRPr="001348DB">
              <w:rPr>
                <w:rFonts w:ascii="Verdana" w:hAnsi="Verdana"/>
                <w:sz w:val="20"/>
                <w:szCs w:val="20"/>
                <w:lang w:val="ru-RU"/>
              </w:rPr>
              <w:t> </w:t>
            </w:r>
            <w:r w:rsidR="001348DB">
              <w:rPr>
                <w:rFonts w:ascii="Verdana" w:hAnsi="Verdana"/>
                <w:sz w:val="20"/>
                <w:szCs w:val="20"/>
                <w:lang w:val="ru-RU"/>
              </w:rPr>
              <w:t xml:space="preserve">вещество </w:t>
            </w:r>
            <w:r w:rsidR="001348DB" w:rsidRPr="001348DB">
              <w:rPr>
                <w:rFonts w:ascii="Verdana" w:hAnsi="Verdana"/>
                <w:sz w:val="20"/>
                <w:szCs w:val="20"/>
                <w:lang w:val="ru-RU"/>
              </w:rPr>
              <w:t>образуется бактериями, обитающими в мировом </w:t>
            </w:r>
            <w:r w:rsidR="001348DB">
              <w:rPr>
                <w:rFonts w:ascii="Verdana" w:hAnsi="Verdana"/>
                <w:sz w:val="20"/>
                <w:szCs w:val="20"/>
                <w:lang w:val="ru-RU"/>
              </w:rPr>
              <w:t xml:space="preserve">океане и </w:t>
            </w:r>
            <w:r w:rsidR="001348DB" w:rsidRPr="001348DB">
              <w:rPr>
                <w:rFonts w:ascii="Verdana" w:hAnsi="Verdana"/>
                <w:sz w:val="20"/>
                <w:szCs w:val="20"/>
                <w:lang w:val="ru-RU"/>
              </w:rPr>
              <w:t> в огромных количествах, влияет на климат, позволяет птицам ориентироваться в поиске пищи, а также является источником характерного запаха моря.</w:t>
            </w:r>
          </w:p>
          <w:p w:rsidR="00E3690B" w:rsidRPr="00726678" w:rsidRDefault="00E3690B" w:rsidP="001348D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3690B">
              <w:rPr>
                <w:rFonts w:ascii="Verdana" w:eastAsia="Calibri" w:hAnsi="Verdana" w:cs="Times New Roman"/>
                <w:b/>
                <w:sz w:val="20"/>
                <w:szCs w:val="20"/>
                <w:lang w:eastAsia="en-US"/>
              </w:rPr>
              <w:t>Не путать</w:t>
            </w:r>
            <w:r w:rsidR="001348DB" w:rsidRPr="001348DB">
              <w:rPr>
                <w:rFonts w:ascii="Verdana" w:eastAsia="Calibri" w:hAnsi="Verdana" w:cs="Times New Roman"/>
                <w:b/>
                <w:sz w:val="20"/>
                <w:szCs w:val="20"/>
                <w:lang w:eastAsia="en-US"/>
              </w:rPr>
              <w:t>!!!</w:t>
            </w:r>
            <w:proofErr w:type="gramStart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val="en-US" w:eastAsia="en-US"/>
              </w:rPr>
              <w:t>DMSO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(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val="en-US" w:eastAsia="en-US"/>
              </w:rPr>
              <w:t>Dimethyl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690B">
              <w:rPr>
                <w:rFonts w:ascii="Verdana" w:eastAsia="Calibri" w:hAnsi="Verdana" w:cs="Times New Roman"/>
                <w:sz w:val="20"/>
                <w:szCs w:val="20"/>
                <w:lang w:val="en-US" w:eastAsia="en-US"/>
              </w:rPr>
              <w:t>Sulphoxide</w:t>
            </w:r>
            <w:proofErr w:type="spellEnd"/>
            <w:proofErr w:type="gramStart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)-</w:t>
            </w:r>
            <w:proofErr w:type="gramEnd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</w:t>
            </w:r>
            <w:r w:rsidRPr="00E3690B">
              <w:rPr>
                <w:rFonts w:ascii="Verdana" w:eastAsia="Calibri" w:hAnsi="Verdana" w:cs="Times New Roman"/>
                <w:b/>
                <w:sz w:val="20"/>
                <w:szCs w:val="20"/>
                <w:lang w:eastAsia="en-US"/>
              </w:rPr>
              <w:t xml:space="preserve">контролируемый препарат 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Dimexide</w:t>
            </w:r>
            <w:proofErr w:type="spellEnd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Dolicur</w:t>
            </w:r>
            <w:proofErr w:type="spellEnd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Doligur</w:t>
            </w:r>
            <w:proofErr w:type="spellEnd"/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348D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Domoso</w:t>
            </w:r>
            <w:proofErr w:type="spellEnd"/>
            <w:r w:rsidR="001348D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,….) – растворитель.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Он используется для лечения повышенного внутричерепного давления и / или отека головного мозга у лошадей</w:t>
            </w:r>
            <w:proofErr w:type="gramStart"/>
            <w:r w:rsidR="001348D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…</w:t>
            </w:r>
            <w:r w:rsidRPr="00E3690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 </w:t>
            </w:r>
            <w:r w:rsidR="001348DB" w:rsidRPr="001348D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Я</w:t>
            </w:r>
            <w:proofErr w:type="gramEnd"/>
            <w:r w:rsidR="001348DB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вляется химическим производным МСМ.</w:t>
            </w:r>
          </w:p>
        </w:tc>
      </w:tr>
      <w:tr w:rsidR="00726678" w:rsidRPr="00E3690B" w:rsidTr="00084FF2">
        <w:trPr>
          <w:trHeight w:hRule="exact" w:val="3277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E3690B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9657E" w:rsidRPr="00E3690B" w:rsidRDefault="00B9657E">
            <w:pPr>
              <w:pStyle w:val="TableParagraph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:rsidR="001348DB" w:rsidRDefault="001348DB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1348DB" w:rsidRDefault="001348DB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4"/>
                <w:szCs w:val="24"/>
                <w:lang w:val="ru-RU"/>
              </w:rPr>
            </w:pPr>
          </w:p>
          <w:p w:rsidR="001348DB" w:rsidRPr="001348DB" w:rsidRDefault="001348DB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Pr="001348DB" w:rsidRDefault="001348DB">
            <w:pPr>
              <w:pStyle w:val="TableParagraph"/>
              <w:ind w:left="133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1348DB"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="00B9657E" w:rsidRPr="001348D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</w:t>
            </w:r>
            <w:r w:rsidR="00B9657E" w:rsidRPr="001348DB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h</w:t>
            </w:r>
            <w:r w:rsidR="00B9657E" w:rsidRPr="001348DB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B9657E" w:rsidRPr="001348D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 w:rsidR="00B9657E" w:rsidRPr="001348DB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="00B9657E" w:rsidRPr="001348D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1348DB" w:rsidRDefault="00B9657E">
            <w:pPr>
              <w:pStyle w:val="TableParagraph"/>
              <w:spacing w:before="10" w:line="15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1348DB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1348DB" w:rsidRDefault="001348DB" w:rsidP="00A61CBC">
            <w:pPr>
              <w:pStyle w:val="TableParagraph"/>
              <w:spacing w:line="276" w:lineRule="auto"/>
              <w:ind w:left="450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1348DB" w:rsidRDefault="001348DB" w:rsidP="00A61CBC">
            <w:pPr>
              <w:pStyle w:val="TableParagraph"/>
              <w:spacing w:line="276" w:lineRule="auto"/>
              <w:ind w:left="450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1348DB" w:rsidRDefault="001348DB" w:rsidP="00A61CBC">
            <w:pPr>
              <w:pStyle w:val="TableParagraph"/>
              <w:spacing w:line="276" w:lineRule="auto"/>
              <w:ind w:left="450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E3690B" w:rsidRPr="00726678" w:rsidRDefault="00E3690B" w:rsidP="00A61CBC">
            <w:pPr>
              <w:pStyle w:val="TableParagraph"/>
              <w:spacing w:line="276" w:lineRule="auto"/>
              <w:ind w:left="450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Нет в </w:t>
            </w:r>
          </w:p>
          <w:p w:rsidR="00B9657E" w:rsidRPr="001348DB" w:rsidRDefault="00A61CBC" w:rsidP="00A61CBC">
            <w:pPr>
              <w:pStyle w:val="TableParagraph"/>
              <w:spacing w:line="276" w:lineRule="auto"/>
              <w:ind w:left="39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</w:t>
            </w:r>
            <w:r w:rsidR="00E3690B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писках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1348DB" w:rsidRDefault="00B9657E">
            <w:pPr>
              <w:pStyle w:val="TableParagraph"/>
              <w:spacing w:before="10" w:line="15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1348DB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1348DB" w:rsidRDefault="001348DB" w:rsidP="001348D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1348DB" w:rsidRDefault="001348DB" w:rsidP="001348D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1348DB" w:rsidRDefault="001348DB" w:rsidP="001348D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1348DB" w:rsidRDefault="00A61CBC" w:rsidP="001348D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1348D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Контролируем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</w:t>
            </w:r>
            <w:r w:rsidR="00E3690B" w:rsidRPr="001348DB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е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 </w:t>
            </w:r>
            <w:r w:rsidR="00E3690B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E3690B" w:rsidP="00726678">
            <w:pPr>
              <w:pStyle w:val="TableParagraph"/>
              <w:spacing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Используется </w:t>
            </w:r>
            <w:r w:rsidR="001348DB">
              <w:rPr>
                <w:rFonts w:ascii="Verdana" w:hAnsi="Verdana"/>
                <w:sz w:val="20"/>
                <w:szCs w:val="20"/>
                <w:lang w:val="ru-RU"/>
              </w:rPr>
              <w:t xml:space="preserve">как </w:t>
            </w: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успокоительное и </w:t>
            </w:r>
            <w:proofErr w:type="spellStart"/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невролитическое</w:t>
            </w:r>
            <w:proofErr w:type="spellEnd"/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 вещество. П</w:t>
            </w:r>
            <w:r w:rsidR="001348DB">
              <w:rPr>
                <w:rFonts w:ascii="Verdana" w:hAnsi="Verdana"/>
                <w:sz w:val="20"/>
                <w:szCs w:val="20"/>
                <w:lang w:val="ru-RU"/>
              </w:rPr>
              <w:t>редел скрининга будет использоваться</w:t>
            </w: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 для предотвращения ненужных положительных случаев, возникающих в результате и</w:t>
            </w:r>
            <w:r w:rsidR="003275A0" w:rsidRPr="00726678">
              <w:rPr>
                <w:rFonts w:ascii="Verdana" w:hAnsi="Verdana"/>
                <w:sz w:val="20"/>
                <w:szCs w:val="20"/>
                <w:lang w:val="ru-RU"/>
              </w:rPr>
              <w:t>спользования местных антисептических средств</w:t>
            </w: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, содержащих этанол.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90B" w:rsidRPr="00E3690B" w:rsidRDefault="00E3690B" w:rsidP="001348DB">
            <w:pPr>
              <w:pStyle w:val="HTML"/>
              <w:rPr>
                <w:rFonts w:ascii="Verdana" w:eastAsia="Times New Roman" w:hAnsi="Verdana" w:cs="Courier New"/>
                <w:color w:val="000000"/>
              </w:rPr>
            </w:pPr>
            <w:proofErr w:type="spellStart"/>
            <w:r w:rsidRPr="00726678">
              <w:rPr>
                <w:rFonts w:ascii="Verdana" w:hAnsi="Verdana"/>
              </w:rPr>
              <w:t>Невролитическое</w:t>
            </w:r>
            <w:proofErr w:type="spellEnd"/>
            <w:r w:rsidRPr="00726678">
              <w:rPr>
                <w:rFonts w:ascii="Verdana" w:hAnsi="Verdana"/>
              </w:rPr>
              <w:t xml:space="preserve"> –</w:t>
            </w:r>
            <w:r w:rsidR="001348DB">
              <w:rPr>
                <w:rFonts w:ascii="Verdana" w:hAnsi="Verdana"/>
              </w:rPr>
              <w:t xml:space="preserve"> это</w:t>
            </w:r>
            <w:r w:rsidRPr="00726678">
              <w:rPr>
                <w:rFonts w:ascii="Verdana" w:eastAsia="Times New Roman" w:hAnsi="Verdana" w:cs="Courier New"/>
                <w:color w:val="000000"/>
              </w:rPr>
              <w:t xml:space="preserve"> средства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 xml:space="preserve"> при местном введении </w:t>
            </w:r>
            <w:r w:rsidRPr="00726678">
              <w:rPr>
                <w:rFonts w:ascii="Verdana" w:eastAsia="Times New Roman" w:hAnsi="Verdana" w:cs="Courier New"/>
                <w:color w:val="000000"/>
              </w:rPr>
              <w:t xml:space="preserve"> </w:t>
            </w:r>
            <w:r w:rsidR="001348DB" w:rsidRPr="00726678">
              <w:rPr>
                <w:rFonts w:ascii="Verdana" w:eastAsia="Times New Roman" w:hAnsi="Verdana" w:cs="Courier New"/>
                <w:color w:val="000000"/>
              </w:rPr>
              <w:t>блокирующ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>ие передачу нервного импульса</w:t>
            </w:r>
            <w:r w:rsidRPr="00726678">
              <w:rPr>
                <w:rFonts w:ascii="Verdana" w:eastAsia="Times New Roman" w:hAnsi="Verdana" w:cs="Courier New"/>
                <w:color w:val="000000"/>
              </w:rPr>
              <w:t xml:space="preserve"> на сроки от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 xml:space="preserve"> </w:t>
            </w:r>
            <w:r w:rsidRPr="00E3690B">
              <w:rPr>
                <w:rFonts w:ascii="Verdana" w:eastAsia="Times New Roman" w:hAnsi="Verdana" w:cs="Courier New"/>
                <w:color w:val="000000"/>
              </w:rPr>
              <w:t>нес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 xml:space="preserve">кольких месяцев до многих лет, </w:t>
            </w:r>
            <w:r w:rsidRPr="00E3690B">
              <w:rPr>
                <w:rFonts w:ascii="Verdana" w:eastAsia="Times New Roman" w:hAnsi="Verdana" w:cs="Courier New"/>
                <w:color w:val="000000"/>
              </w:rPr>
              <w:t xml:space="preserve"> если в блокаду вовлекаются тела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 xml:space="preserve"> </w:t>
            </w:r>
            <w:r w:rsidRPr="00E3690B">
              <w:rPr>
                <w:rFonts w:ascii="Verdana" w:eastAsia="Times New Roman" w:hAnsi="Verdana" w:cs="Courier New"/>
                <w:color w:val="000000"/>
              </w:rPr>
              <w:t>нервных клеток,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 xml:space="preserve"> то действие будет постоянным. </w:t>
            </w:r>
            <w:r w:rsidRPr="00E3690B">
              <w:rPr>
                <w:rFonts w:ascii="Verdana" w:eastAsia="Times New Roman" w:hAnsi="Verdana" w:cs="Courier New"/>
                <w:color w:val="000000"/>
              </w:rPr>
              <w:t xml:space="preserve"> При действии</w:t>
            </w:r>
            <w:r w:rsidR="001348DB">
              <w:rPr>
                <w:rFonts w:ascii="Verdana" w:eastAsia="Times New Roman" w:hAnsi="Verdana" w:cs="Courier New"/>
                <w:color w:val="000000"/>
              </w:rPr>
              <w:t xml:space="preserve"> </w:t>
            </w:r>
            <w:r w:rsidRPr="00E3690B">
              <w:rPr>
                <w:rFonts w:ascii="Verdana" w:eastAsia="Times New Roman" w:hAnsi="Verdana" w:cs="Courier New"/>
                <w:color w:val="000000"/>
              </w:rPr>
              <w:t>на симпатические узлы спирт производит постоянный блок, из-за разрушения</w:t>
            </w:r>
          </w:p>
          <w:p w:rsidR="00E3690B" w:rsidRPr="00E3690B" w:rsidRDefault="00E3690B" w:rsidP="00E3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color w:val="000000"/>
                <w:sz w:val="20"/>
                <w:szCs w:val="20"/>
              </w:rPr>
            </w:pPr>
            <w:r w:rsidRPr="00E3690B">
              <w:rPr>
                <w:rFonts w:ascii="Verdana" w:eastAsia="Times New Roman" w:hAnsi="Verdana" w:cs="Courier New"/>
                <w:color w:val="000000"/>
                <w:sz w:val="20"/>
                <w:szCs w:val="20"/>
              </w:rPr>
              <w:t>тел нервных клеток без</w:t>
            </w:r>
            <w:r w:rsidR="001348DB">
              <w:rPr>
                <w:rFonts w:ascii="Verdana" w:eastAsia="Times New Roman" w:hAnsi="Verdana" w:cs="Courier New"/>
                <w:color w:val="000000"/>
                <w:sz w:val="20"/>
                <w:szCs w:val="20"/>
              </w:rPr>
              <w:t xml:space="preserve"> последующей</w:t>
            </w:r>
            <w:r w:rsidRPr="00E3690B">
              <w:rPr>
                <w:rFonts w:ascii="Verdana" w:eastAsia="Times New Roman" w:hAnsi="Verdana" w:cs="Courier New"/>
                <w:color w:val="000000"/>
                <w:sz w:val="20"/>
                <w:szCs w:val="20"/>
              </w:rPr>
              <w:t xml:space="preserve"> способности к регенерации.</w:t>
            </w:r>
          </w:p>
          <w:p w:rsidR="00B9657E" w:rsidRDefault="001348DB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Внутрь спирт часто используют как легкое успокоительное или тонизирующее средство ( например лошадям дают пиво)</w:t>
            </w:r>
            <w:proofErr w:type="gramStart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  <w:p w:rsidR="001348DB" w:rsidRPr="00726678" w:rsidRDefault="001348DB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В лечебных целях спирт используют как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пеногаситель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при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темпании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и для улучшения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ru-RU"/>
              </w:rPr>
              <w:t>перестальтики</w:t>
            </w:r>
            <w:proofErr w:type="spellEnd"/>
            <w:r>
              <w:rPr>
                <w:rFonts w:ascii="Verdana" w:hAnsi="Verdana"/>
                <w:sz w:val="20"/>
                <w:szCs w:val="20"/>
                <w:lang w:val="ru-RU"/>
              </w:rPr>
              <w:t>.</w:t>
            </w:r>
          </w:p>
          <w:p w:rsidR="00B9657E" w:rsidRPr="00726678" w:rsidRDefault="00B9657E">
            <w:pPr>
              <w:pStyle w:val="TableParagraph"/>
              <w:spacing w:before="10"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726678" w:rsidRDefault="00B9657E">
            <w:pPr>
              <w:pStyle w:val="TableParagraph"/>
              <w:spacing w:line="242" w:lineRule="exact"/>
              <w:ind w:left="277" w:right="270" w:hanging="1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  <w:tr w:rsidR="00726678" w:rsidTr="00084FF2">
        <w:trPr>
          <w:trHeight w:hRule="exact" w:val="2402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E3690B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9657E" w:rsidRPr="00E3690B" w:rsidRDefault="00B9657E">
            <w:pPr>
              <w:pStyle w:val="TableParagraph"/>
              <w:spacing w:before="14" w:line="220" w:lineRule="exact"/>
              <w:rPr>
                <w:lang w:val="ru-RU"/>
              </w:rPr>
            </w:pPr>
          </w:p>
          <w:p w:rsidR="00B9657E" w:rsidRDefault="00B9657E">
            <w:pPr>
              <w:pStyle w:val="TableParagraph"/>
              <w:ind w:left="6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Quiet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B9657E">
            <w:pPr>
              <w:pStyle w:val="TableParagraph"/>
              <w:spacing w:before="7"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E3690B" w:rsidRPr="00726678" w:rsidRDefault="00E3690B" w:rsidP="001348D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Нет в</w:t>
            </w:r>
          </w:p>
          <w:p w:rsidR="00B9657E" w:rsidRPr="00726678" w:rsidRDefault="00E3690B" w:rsidP="001348D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Списках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B9657E">
            <w:pPr>
              <w:pStyle w:val="TableParagraph"/>
              <w:spacing w:before="7"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3275A0" w:rsidP="0084343E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- </w:t>
            </w:r>
            <w:r w:rsid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84343E" w:rsidP="00726678">
            <w:pPr>
              <w:pStyle w:val="TableParagraph"/>
              <w:spacing w:before="7"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Агонист 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допамина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. А</w:t>
            </w:r>
            <w:r w:rsidR="003275A0"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нтипсихотический препарат с высоким потенциалом злоупотребления.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7" w:line="16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Default="003275A0" w:rsidP="0084343E">
            <w:pPr>
              <w:pStyle w:val="TableParagraph"/>
              <w:spacing w:line="217" w:lineRule="auto"/>
              <w:ind w:left="123" w:right="130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proofErr w:type="spell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Кветиапин</w:t>
            </w:r>
            <w:proofErr w:type="spellEnd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– нейролептик</w:t>
            </w:r>
            <w:r w:rsidR="0084343E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.</w:t>
            </w:r>
          </w:p>
          <w:p w:rsidR="0084343E" w:rsidRPr="0084343E" w:rsidRDefault="0084343E" w:rsidP="0084343E">
            <w:pPr>
              <w:pStyle w:val="TableParagraph"/>
              <w:spacing w:line="217" w:lineRule="auto"/>
              <w:ind w:left="123" w:right="130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Нейролептики используют </w:t>
            </w:r>
            <w:r w:rsidRP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для лечения психозов и других тяжелых психических расстройств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  <w:r w:rsidRPr="0084343E">
              <w:rPr>
                <w:rFonts w:ascii="Arial" w:eastAsiaTheme="minorEastAsia" w:hAnsi="Arial" w:cs="Arial"/>
                <w:color w:val="4E4E4E"/>
                <w:sz w:val="21"/>
                <w:szCs w:val="21"/>
                <w:shd w:val="clear" w:color="auto" w:fill="F7F7F7"/>
                <w:lang w:val="ru-RU" w:eastAsia="ru-RU"/>
              </w:rPr>
              <w:t xml:space="preserve"> </w:t>
            </w:r>
            <w:r w:rsidRP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 их основным фармакологическим особенностям относятся своеобразное успокаивающее действие, сопровождающееся уменьшением реакций на внешние стимулы, ослаблением психомоторного возбуждения и аффективной напряженности, подавлением чувства страха, ослаблением агрессивности</w:t>
            </w:r>
          </w:p>
        </w:tc>
      </w:tr>
      <w:tr w:rsidR="00726678" w:rsidRPr="00B9657E" w:rsidTr="00084FF2">
        <w:trPr>
          <w:trHeight w:hRule="exact" w:val="426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84343E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9657E" w:rsidRPr="0084343E" w:rsidRDefault="00B9657E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84343E" w:rsidRDefault="0084343E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Pr="0084343E" w:rsidRDefault="00B9657E" w:rsidP="0084343E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xa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84343E" w:rsidRDefault="00B9657E">
            <w:pPr>
              <w:pStyle w:val="TableParagraph"/>
              <w:spacing w:before="2" w:line="16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9657E" w:rsidRPr="0084343E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84343E" w:rsidRDefault="003275A0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- </w:t>
            </w:r>
            <w:r w:rsid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9"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ind w:left="83" w:hanging="8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726678" w:rsidRDefault="003275A0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Строг</w:t>
            </w: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о-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и  особое 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5A0" w:rsidRPr="00726678" w:rsidRDefault="0084343E" w:rsidP="0084343E">
            <w:pPr>
              <w:pStyle w:val="TableParagraph"/>
              <w:spacing w:before="20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 не образующееся</w:t>
            </w:r>
          </w:p>
          <w:p w:rsidR="00B9657E" w:rsidRPr="00726678" w:rsidRDefault="003275A0" w:rsidP="0084343E">
            <w:pPr>
              <w:pStyle w:val="TableParagraph"/>
              <w:spacing w:before="20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растениями </w:t>
            </w:r>
            <w:r w:rsid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является метаболитом кофеина и теобромина, которые оба причислены к  контролируемым  и особым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 вещества</w:t>
            </w:r>
            <w:r w:rsid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43E" w:rsidRDefault="0084343E" w:rsidP="0084343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Т</w:t>
            </w:r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>еоф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иллин и теобромин и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параксантин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это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алкалойды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726678">
              <w:rPr>
                <w:rFonts w:ascii="Verdana" w:eastAsia="Verdana" w:hAnsi="Verdana" w:cs="Verdana"/>
                <w:sz w:val="20"/>
                <w:szCs w:val="20"/>
              </w:rPr>
              <w:t>кофеина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 Являются </w:t>
            </w:r>
            <w:proofErr w:type="spellStart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>нейростимулирующими</w:t>
            </w:r>
            <w:proofErr w:type="spellEnd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 средствами. Спазмолитики. Тормозят агрегацию тромбоцитов, увеличивают </w:t>
            </w:r>
            <w:proofErr w:type="spellStart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>деформируемость</w:t>
            </w:r>
            <w:proofErr w:type="spellEnd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 эритроцитов, снижают вязкость крови, увеличивают </w:t>
            </w:r>
            <w:proofErr w:type="spellStart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>фибринолитическую</w:t>
            </w:r>
            <w:proofErr w:type="spellEnd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 активность плазмы. Применяются при нарушениях периферического и мозгового кровообращения. Доказано их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противоопухолевое действие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П</w:t>
            </w:r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рименяются при лечении бронхиальной астмы: тормозит соединение сократительных белков миозина с актином, приводя к расслаблению гладкой мускулатуры бронхов и устранению </w:t>
            </w:r>
            <w:proofErr w:type="spellStart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>бронхоспазма</w:t>
            </w:r>
            <w:proofErr w:type="spellEnd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. Применяются также в лечении хронической астмы и хронических </w:t>
            </w:r>
            <w:proofErr w:type="spellStart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бструктивных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заболеваний легких</w:t>
            </w:r>
            <w:proofErr w:type="gramStart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 ,</w:t>
            </w:r>
            <w:proofErr w:type="gramEnd"/>
            <w:r w:rsidR="00E42869" w:rsidRPr="00726678">
              <w:rPr>
                <w:rFonts w:ascii="Verdana" w:eastAsia="Verdana" w:hAnsi="Verdana" w:cs="Verdana"/>
                <w:sz w:val="20"/>
                <w:szCs w:val="20"/>
              </w:rPr>
              <w:t xml:space="preserve"> для снижения утомляемости диафра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гмы и в качестве диуретиков .</w:t>
            </w:r>
          </w:p>
          <w:p w:rsidR="0084343E" w:rsidRPr="00726678" w:rsidRDefault="0084343E" w:rsidP="0084343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26678" w:rsidTr="00084FF2">
        <w:trPr>
          <w:trHeight w:hRule="exact" w:val="242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A97796" w:rsidRDefault="00B9657E">
            <w:pPr>
              <w:pStyle w:val="TableParagraph"/>
              <w:spacing w:before="9" w:line="150" w:lineRule="exact"/>
              <w:rPr>
                <w:sz w:val="15"/>
                <w:szCs w:val="15"/>
                <w:lang w:val="ru-RU"/>
              </w:rPr>
            </w:pPr>
          </w:p>
          <w:p w:rsidR="00B9657E" w:rsidRPr="00A97796" w:rsidRDefault="00B9657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38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38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84343E" w:rsidRDefault="0084343E">
            <w:pPr>
              <w:pStyle w:val="TableParagraph"/>
              <w:ind w:left="138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9657E" w:rsidRDefault="00B9657E">
            <w:pPr>
              <w:pStyle w:val="TableParagraph"/>
              <w:ind w:left="138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ox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before="2" w:line="160" w:lineRule="exact"/>
              <w:rPr>
                <w:rFonts w:ascii="Verdana" w:hAnsi="Verdana"/>
                <w:sz w:val="20"/>
                <w:szCs w:val="20"/>
              </w:rPr>
            </w:pPr>
          </w:p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9657E" w:rsidRPr="00726678" w:rsidRDefault="003275A0" w:rsidP="0084343E">
            <w:pPr>
              <w:pStyle w:val="TableParagraph"/>
              <w:spacing w:line="242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- </w:t>
            </w:r>
            <w:r w:rsidR="0084343E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B9657E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84343E" w:rsidRDefault="0084343E" w:rsidP="0084343E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84343E" w:rsidRDefault="0084343E" w:rsidP="0084343E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3275A0" w:rsidRPr="00726678" w:rsidRDefault="003275A0" w:rsidP="0084343E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</w:rPr>
              <w:t>Контролируем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ое</w:t>
            </w:r>
            <w:proofErr w:type="spellEnd"/>
          </w:p>
          <w:p w:rsidR="00B9657E" w:rsidRPr="00726678" w:rsidRDefault="003275A0" w:rsidP="0084343E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5A0" w:rsidRPr="00726678" w:rsidRDefault="003275A0" w:rsidP="000D3661">
            <w:pPr>
              <w:pStyle w:val="TableParagraph"/>
              <w:spacing w:before="20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Не</w:t>
            </w:r>
            <w:r w:rsidR="000D36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стероидное</w:t>
            </w:r>
            <w:proofErr w:type="gramEnd"/>
            <w:r w:rsidR="000D36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противовоспалительное, используемое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при лечении</w:t>
            </w:r>
          </w:p>
          <w:p w:rsidR="003275A0" w:rsidRPr="000D3661" w:rsidRDefault="000D3661" w:rsidP="000D3661">
            <w:pPr>
              <w:pStyle w:val="TableParagraph"/>
              <w:spacing w:before="20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некоторых видов рака и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для</w:t>
            </w:r>
            <w:proofErr w:type="gramEnd"/>
          </w:p>
          <w:p w:rsidR="00B9657E" w:rsidRPr="000D3661" w:rsidRDefault="003275A0" w:rsidP="000D3661">
            <w:pPr>
              <w:pStyle w:val="TableParagraph"/>
              <w:spacing w:before="20" w:line="276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0D36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контроль над болью.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657E" w:rsidRPr="00726678" w:rsidRDefault="000D3661" w:rsidP="000D3661">
            <w:pPr>
              <w:pStyle w:val="TableParagraph"/>
              <w:spacing w:before="20" w:line="276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Входит в </w:t>
            </w:r>
            <w:proofErr w:type="spellStart"/>
            <w:r w:rsidR="003275A0" w:rsidRPr="000D3661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>Финалгель</w:t>
            </w:r>
            <w:proofErr w:type="spellEnd"/>
            <w:r w:rsidR="003275A0"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® (</w:t>
            </w:r>
            <w:proofErr w:type="spellStart"/>
            <w:r w:rsidR="003275A0"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Finalgel</w:t>
            </w:r>
            <w:proofErr w:type="spellEnd"/>
            <w:r w:rsidR="003275A0"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®)</w:t>
            </w:r>
            <w:r w:rsidR="00E42869"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E42869" w:rsidRPr="000D3661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>Пироксикам</w:t>
            </w:r>
            <w:proofErr w:type="spellEnd"/>
            <w:r w:rsidR="00E42869" w:rsidRPr="000D3661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 xml:space="preserve"> - гель</w:t>
            </w:r>
          </w:p>
          <w:p w:rsidR="00B9657E" w:rsidRPr="00726678" w:rsidRDefault="00E42869" w:rsidP="000D3661">
            <w:pPr>
              <w:pStyle w:val="TableParagraph"/>
              <w:spacing w:line="276" w:lineRule="auto"/>
              <w:ind w:right="116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противовоспалительное, </w:t>
            </w:r>
            <w:proofErr w:type="spell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ант</w:t>
            </w:r>
            <w:r w:rsidR="000D3661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иагрегационное</w:t>
            </w:r>
            <w:proofErr w:type="spellEnd"/>
            <w:r w:rsidR="000D3661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, анальгезирующее вещество.</w:t>
            </w:r>
          </w:p>
          <w:p w:rsidR="00E42869" w:rsidRPr="00726678" w:rsidRDefault="00E42869" w:rsidP="000D3661">
            <w:pPr>
              <w:pStyle w:val="TableParagraph"/>
              <w:spacing w:line="276" w:lineRule="auto"/>
              <w:ind w:right="116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Способствует ослаблен</w:t>
            </w:r>
            <w:r w:rsidR="000D36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ию болевого синдрома, симптомов 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воспаления при любом способе применения. При суставном синдроме ослабляет или купирует воспаление и боль в суставах в покое и при движении, уменьшает утреннюю скованность и припухлость суставов.</w:t>
            </w:r>
          </w:p>
        </w:tc>
      </w:tr>
      <w:tr w:rsidR="000D3661" w:rsidTr="00084FF2">
        <w:trPr>
          <w:trHeight w:hRule="exact" w:val="325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Default="000D3661">
            <w:pPr>
              <w:pStyle w:val="TableParagraph"/>
              <w:spacing w:before="9" w:line="150" w:lineRule="exact"/>
              <w:rPr>
                <w:sz w:val="15"/>
                <w:szCs w:val="15"/>
                <w:lang w:val="ru-RU"/>
              </w:rPr>
            </w:pPr>
          </w:p>
          <w:p w:rsidR="000D3661" w:rsidRDefault="000D3661" w:rsidP="000D3661">
            <w:pPr>
              <w:pStyle w:val="TableParagraph"/>
              <w:spacing w:before="9"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0D3661" w:rsidRPr="00A97796" w:rsidRDefault="000D3661" w:rsidP="000D3661">
            <w:pPr>
              <w:pStyle w:val="TableParagraph"/>
              <w:spacing w:before="9" w:line="276" w:lineRule="auto"/>
              <w:jc w:val="center"/>
              <w:rPr>
                <w:sz w:val="15"/>
                <w:szCs w:val="15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Methy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cum</w:t>
            </w:r>
            <w:proofErr w:type="spellEnd"/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(K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Default="000D3661" w:rsidP="000D3661">
            <w:pPr>
              <w:pStyle w:val="TableParagraph"/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Pr="00726678" w:rsidRDefault="000D3661" w:rsidP="000D3661">
            <w:pPr>
              <w:pStyle w:val="TableParagraph"/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Нет в</w:t>
            </w:r>
          </w:p>
          <w:p w:rsidR="000D3661" w:rsidRPr="00726678" w:rsidRDefault="000D3661" w:rsidP="000D3661">
            <w:pPr>
              <w:pStyle w:val="TableParagraph"/>
              <w:spacing w:before="2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писках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Default="000D3661" w:rsidP="000D3661">
            <w:pPr>
              <w:pStyle w:val="TableParagraph"/>
              <w:spacing w:line="200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spacing w:line="200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spacing w:line="200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Pr="00726678" w:rsidRDefault="000D3661" w:rsidP="000D3661">
            <w:pPr>
              <w:pStyle w:val="TableParagraph"/>
              <w:spacing w:line="2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-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Pr="00726678" w:rsidRDefault="000D3661" w:rsidP="000D3661">
            <w:pPr>
              <w:pStyle w:val="TableParagraph"/>
              <w:spacing w:before="20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А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нтипсихотический препарат с высоким потенциалом злоупотребления.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Pr="00726678" w:rsidRDefault="000D3661" w:rsidP="000D3661">
            <w:pPr>
              <w:pStyle w:val="TableParagraph"/>
              <w:spacing w:line="242" w:lineRule="exact"/>
              <w:ind w:right="274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Пе́рец</w:t>
            </w:r>
            <w:proofErr w:type="spellEnd"/>
            <w:proofErr w:type="gramEnd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опья́няющий</w:t>
            </w:r>
            <w:proofErr w:type="spellEnd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, или </w:t>
            </w:r>
            <w:proofErr w:type="spell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кава</w:t>
            </w:r>
            <w:proofErr w:type="spellEnd"/>
          </w:p>
          <w:p w:rsidR="000D3661" w:rsidRPr="00726678" w:rsidRDefault="000D3661" w:rsidP="000D3661">
            <w:pPr>
              <w:pStyle w:val="TableParagraph"/>
              <w:spacing w:line="242" w:lineRule="exact"/>
              <w:ind w:right="274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Применяется как успокаивающее и снотворное средство</w:t>
            </w:r>
          </w:p>
          <w:p w:rsidR="000D3661" w:rsidRPr="00726678" w:rsidRDefault="000D3661" w:rsidP="000D3661">
            <w:pPr>
              <w:pStyle w:val="TableParagraph"/>
              <w:spacing w:line="242" w:lineRule="exact"/>
              <w:ind w:right="274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обладающий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успокаивающим и тонизирующим свойством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  <w:p w:rsidR="000D3661" w:rsidRPr="000D3661" w:rsidRDefault="000D3661" w:rsidP="000D3661">
            <w:pPr>
              <w:pStyle w:val="TableParagraph"/>
              <w:spacing w:before="20" w:line="276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На территории России перец опьяняющий (</w:t>
            </w: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Кава-Кава</w:t>
            </w:r>
            <w:proofErr w:type="spell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) включён в «список сильнодействующих и ядовитых веществ» (ПККН), запрещено его использование в составе </w:t>
            </w: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БАДов</w:t>
            </w:r>
            <w:proofErr w:type="spell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к пище[3]. То е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сть, покупка экстракта из корней 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этого растения в интернете в настоящее время в России будет считаться уголовным преступлением по статье «Контрабанда».</w:t>
            </w:r>
          </w:p>
        </w:tc>
      </w:tr>
      <w:tr w:rsidR="000D3661" w:rsidTr="00084FF2">
        <w:trPr>
          <w:trHeight w:hRule="exact" w:val="242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Default="000D3661" w:rsidP="000D3661">
            <w:pPr>
              <w:pStyle w:val="TableParagraph"/>
              <w:spacing w:before="9" w:line="276" w:lineRule="auto"/>
              <w:jc w:val="center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spacing w:before="9" w:line="276" w:lineRule="auto"/>
              <w:jc w:val="center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spacing w:before="9" w:line="276" w:lineRule="auto"/>
              <w:jc w:val="center"/>
              <w:rPr>
                <w:sz w:val="15"/>
                <w:szCs w:val="15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Pot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ssium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Default="000D3661" w:rsidP="000D3661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Default="000D3661" w:rsidP="000D3661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Pr="00726678" w:rsidRDefault="000D3661" w:rsidP="000D3661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Нет в</w:t>
            </w:r>
          </w:p>
          <w:p w:rsidR="000D3661" w:rsidRPr="00726678" w:rsidRDefault="000D3661" w:rsidP="000D3661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писках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Default="000D3661" w:rsidP="000D3661">
            <w:pPr>
              <w:pStyle w:val="TableParagraph"/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</w:p>
          <w:p w:rsidR="000D3661" w:rsidRDefault="000D3661" w:rsidP="000D3661">
            <w:pPr>
              <w:pStyle w:val="TableParagraph"/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Pr="00726678" w:rsidRDefault="000D3661" w:rsidP="000D3661">
            <w:pPr>
              <w:pStyle w:val="TableParagraph"/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</w:rPr>
              <w:t>Контролируем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ое</w:t>
            </w:r>
            <w:proofErr w:type="spellEnd"/>
          </w:p>
          <w:p w:rsidR="000D3661" w:rsidRPr="00726678" w:rsidRDefault="000D3661" w:rsidP="000D3661">
            <w:pPr>
              <w:pStyle w:val="TableParagraph"/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Pr="00726678" w:rsidRDefault="000D3661" w:rsidP="000D3661">
            <w:pPr>
              <w:pStyle w:val="TableParagraph"/>
              <w:spacing w:before="20" w:line="276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Используется в качестве противосудорожного препарата у лошадей.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Pr="00726678" w:rsidRDefault="000D3661" w:rsidP="00B649C3">
            <w:pPr>
              <w:pStyle w:val="TableParagraph"/>
              <w:spacing w:line="241" w:lineRule="auto"/>
              <w:ind w:right="369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К</w:t>
            </w: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алий Бромистый</w:t>
            </w:r>
            <w:proofErr w:type="gramStart"/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.(</w:t>
            </w:r>
            <w:proofErr w:type="gramEnd"/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печально известный по армейским байкам</w:t>
            </w:r>
            <w:r w:rsidR="00B649C3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, что на самом деле бред</w:t>
            </w:r>
            <w:r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)</w:t>
            </w:r>
          </w:p>
          <w:p w:rsidR="000D3661" w:rsidRPr="00726678" w:rsidRDefault="000D3661" w:rsidP="00B649C3">
            <w:pPr>
              <w:pStyle w:val="TableParagraph"/>
              <w:spacing w:line="242" w:lineRule="exact"/>
              <w:ind w:right="274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Седативное средство, усиливает процессы торможения в коре головного мозга; восстанавливает равновесие между процессами возбуждения и торможения при повышенной возбудимости ЦНС, оказывает некоторое противоэпилептическое действие.</w:t>
            </w:r>
          </w:p>
        </w:tc>
      </w:tr>
      <w:tr w:rsidR="000D3661" w:rsidTr="00084FF2">
        <w:trPr>
          <w:trHeight w:hRule="exact" w:val="157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9C3" w:rsidRDefault="000D3661">
            <w:pPr>
              <w:pStyle w:val="TableParagraph"/>
              <w:spacing w:before="9" w:line="150" w:lineRule="exact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3275A0">
              <w:rPr>
                <w:b/>
                <w:lang w:val="ru-RU"/>
              </w:rPr>
              <w:t xml:space="preserve">  </w:t>
            </w:r>
            <w:r w:rsidRPr="00B649C3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</w:p>
          <w:p w:rsidR="00B649C3" w:rsidRDefault="00B649C3">
            <w:pPr>
              <w:pStyle w:val="TableParagraph"/>
              <w:spacing w:before="9" w:line="150" w:lineRule="exact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  <w:p w:rsidR="00B649C3" w:rsidRDefault="00B649C3">
            <w:pPr>
              <w:pStyle w:val="TableParagraph"/>
              <w:spacing w:before="9" w:line="150" w:lineRule="exact"/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  <w:p w:rsidR="000D3661" w:rsidRPr="00B649C3" w:rsidRDefault="00B649C3" w:rsidP="00B649C3">
            <w:pPr>
              <w:pStyle w:val="TableParagraph"/>
              <w:spacing w:before="9" w:line="276" w:lineRule="auto"/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0D3661" w:rsidRPr="00B649C3">
              <w:rPr>
                <w:rFonts w:ascii="Verdana" w:hAnsi="Verdana"/>
                <w:b/>
                <w:sz w:val="20"/>
                <w:szCs w:val="20"/>
              </w:rPr>
              <w:t>Pramoxine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9C3" w:rsidRDefault="00B649C3" w:rsidP="00B649C3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Pr="00726678" w:rsidRDefault="000D3661" w:rsidP="00B649C3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- </w:t>
            </w:r>
            <w:r w:rsidR="00B649C3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9C3" w:rsidRDefault="00B649C3" w:rsidP="00B649C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0D3661" w:rsidRPr="00726678" w:rsidRDefault="000D3661" w:rsidP="00B649C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</w:rPr>
              <w:t>Контролируем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ое</w:t>
            </w:r>
            <w:proofErr w:type="spellEnd"/>
          </w:p>
          <w:p w:rsidR="000D3661" w:rsidRPr="00726678" w:rsidRDefault="000D3661" w:rsidP="00B649C3">
            <w:pPr>
              <w:pStyle w:val="TableParagraph"/>
              <w:ind w:left="373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Pr="00726678" w:rsidRDefault="000D3661" w:rsidP="00B649C3">
            <w:pPr>
              <w:pStyle w:val="TableParagraph"/>
              <w:spacing w:before="5" w:line="276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Вещество используется как</w:t>
            </w:r>
          </w:p>
          <w:p w:rsidR="000D3661" w:rsidRPr="00726678" w:rsidRDefault="00B649C3" w:rsidP="00B649C3">
            <w:pPr>
              <w:pStyle w:val="TableParagraph"/>
              <w:spacing w:before="5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Местный анестетик, </w:t>
            </w:r>
          </w:p>
          <w:p w:rsidR="000D3661" w:rsidRPr="00726678" w:rsidRDefault="000D3661" w:rsidP="00B649C3">
            <w:pPr>
              <w:pStyle w:val="TableParagraph"/>
              <w:spacing w:before="5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лечить язвы в</w:t>
            </w:r>
            <w:r w:rsidR="00B649C3">
              <w:rPr>
                <w:rFonts w:ascii="Verdana" w:hAnsi="Verdana"/>
                <w:sz w:val="20"/>
                <w:szCs w:val="20"/>
                <w:lang w:val="ru-RU"/>
              </w:rPr>
              <w:t xml:space="preserve">о рту </w:t>
            </w: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 лошади</w:t>
            </w:r>
            <w:r w:rsidR="00B649C3">
              <w:rPr>
                <w:rFonts w:ascii="Verdana" w:hAnsi="Verdana"/>
                <w:sz w:val="20"/>
                <w:szCs w:val="20"/>
                <w:lang w:val="ru-RU"/>
              </w:rPr>
              <w:t>,</w:t>
            </w:r>
          </w:p>
          <w:p w:rsidR="000D3661" w:rsidRPr="00726678" w:rsidRDefault="000D3661" w:rsidP="00B649C3">
            <w:pPr>
              <w:pStyle w:val="TableParagraph"/>
              <w:spacing w:before="5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встречается во многих</w:t>
            </w:r>
          </w:p>
          <w:p w:rsidR="000D3661" w:rsidRPr="00726678" w:rsidRDefault="00B649C3" w:rsidP="00B649C3">
            <w:pPr>
              <w:pStyle w:val="TableParagraph"/>
              <w:spacing w:before="20" w:line="276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ru-RU"/>
              </w:rPr>
              <w:t>средствах</w:t>
            </w:r>
            <w:proofErr w:type="gramEnd"/>
            <w:r w:rsidR="000D3661" w:rsidRPr="00726678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661" w:rsidRPr="00726678" w:rsidRDefault="000D3661" w:rsidP="00B649C3">
            <w:pPr>
              <w:pStyle w:val="TableParagraph"/>
              <w:spacing w:line="241" w:lineRule="auto"/>
              <w:ind w:left="270" w:right="369" w:firstLine="208"/>
              <w:jc w:val="both"/>
              <w:rPr>
                <w:rFonts w:ascii="Verdana" w:eastAsia="Calibri" w:hAnsi="Verdana" w:cs="Times New Roman"/>
                <w:sz w:val="20"/>
                <w:szCs w:val="20"/>
                <w:lang w:val="ru-RU"/>
              </w:rPr>
            </w:pPr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>Входит в состав мазей и</w:t>
            </w:r>
            <w:r w:rsidRPr="00B649C3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 xml:space="preserve"> шампуней</w:t>
            </w:r>
            <w:r w:rsidR="00B649C3">
              <w:rPr>
                <w:rFonts w:ascii="Verdana" w:eastAsia="Calibri" w:hAnsi="Verdana" w:cs="Times New Roman"/>
                <w:b/>
                <w:sz w:val="20"/>
                <w:szCs w:val="20"/>
                <w:lang w:val="ru-RU"/>
              </w:rPr>
              <w:t xml:space="preserve"> !</w:t>
            </w:r>
            <w:proofErr w:type="gramStart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726678">
              <w:rPr>
                <w:rFonts w:ascii="Verdana" w:eastAsia="Calibri" w:hAnsi="Verdana" w:cs="Times New Roman"/>
                <w:sz w:val="20"/>
                <w:szCs w:val="20"/>
                <w:lang w:val="ru-RU"/>
              </w:rPr>
              <w:t xml:space="preserve"> применяемых при зуде, шелушении.</w:t>
            </w:r>
          </w:p>
        </w:tc>
      </w:tr>
    </w:tbl>
    <w:p w:rsidR="003275A0" w:rsidRDefault="003275A0">
      <w:pPr>
        <w:spacing w:line="242" w:lineRule="exact"/>
        <w:rPr>
          <w:rFonts w:ascii="Verdana" w:eastAsia="Verdana" w:hAnsi="Verdana" w:cs="Verdana"/>
          <w:sz w:val="20"/>
          <w:szCs w:val="20"/>
        </w:rPr>
        <w:sectPr w:rsidR="003275A0" w:rsidSect="00726678">
          <w:type w:val="continuous"/>
          <w:pgSz w:w="16860" w:h="11940" w:orient="landscape"/>
          <w:pgMar w:top="1240" w:right="280" w:bottom="426" w:left="600" w:header="720" w:footer="720" w:gutter="0"/>
          <w:cols w:space="720"/>
          <w:docGrid w:linePitch="299"/>
        </w:sectPr>
      </w:pPr>
    </w:p>
    <w:p w:rsidR="00E103F6" w:rsidRDefault="00E103F6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79"/>
        <w:gridCol w:w="1984"/>
        <w:gridCol w:w="1985"/>
        <w:gridCol w:w="3402"/>
        <w:gridCol w:w="6379"/>
      </w:tblGrid>
      <w:tr w:rsidR="003275A0" w:rsidTr="00E8257F">
        <w:trPr>
          <w:trHeight w:hRule="exact" w:val="2417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5A0" w:rsidRPr="00984233" w:rsidRDefault="003275A0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3275A0" w:rsidRPr="00984233" w:rsidRDefault="003275A0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275A0" w:rsidRPr="00984233" w:rsidRDefault="003275A0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649C3" w:rsidRDefault="00B649C3">
            <w:pPr>
              <w:pStyle w:val="TableParagraph"/>
              <w:ind w:left="133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B649C3" w:rsidRDefault="00B649C3" w:rsidP="00B649C3">
            <w:pPr>
              <w:pStyle w:val="TableParagraph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3275A0" w:rsidRDefault="00B649C3" w:rsidP="00B649C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  <w:t xml:space="preserve">     </w:t>
            </w:r>
            <w:proofErr w:type="spellStart"/>
            <w:r w:rsidR="003275A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3275A0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="003275A0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="003275A0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3275A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 w:rsidR="003275A0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3275A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5A0" w:rsidRPr="00726678" w:rsidRDefault="003275A0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3275A0" w:rsidRPr="00726678" w:rsidRDefault="003275A0">
            <w:pPr>
              <w:pStyle w:val="TableParagraph"/>
              <w:spacing w:before="2"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B649C3" w:rsidRDefault="00B649C3" w:rsidP="00726678">
            <w:pPr>
              <w:pStyle w:val="TableParagraph"/>
              <w:spacing w:line="241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3275A0" w:rsidRPr="00726678" w:rsidRDefault="003275A0" w:rsidP="00B649C3">
            <w:pPr>
              <w:pStyle w:val="TableParagraph"/>
              <w:spacing w:line="241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Строго - </w:t>
            </w:r>
            <w:r w:rsidR="00B649C3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вещество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5A0" w:rsidRPr="00726678" w:rsidRDefault="003275A0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3275A0" w:rsidRPr="00726678" w:rsidRDefault="003275A0">
            <w:pPr>
              <w:pStyle w:val="TableParagraph"/>
              <w:spacing w:before="2" w:line="28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649C3" w:rsidRDefault="00B649C3" w:rsidP="00726678">
            <w:pPr>
              <w:pStyle w:val="TableParagraph"/>
              <w:spacing w:line="241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3275A0" w:rsidRPr="00726678" w:rsidRDefault="003275A0" w:rsidP="00B649C3">
            <w:pPr>
              <w:pStyle w:val="TableParagraph"/>
              <w:spacing w:line="241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Строг</w:t>
            </w: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о-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B649C3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апрещенное и  особое вещество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19" w:rsidRPr="00726678" w:rsidRDefault="00E60919" w:rsidP="00E60919">
            <w:pPr>
              <w:pStyle w:val="TableParagraph"/>
              <w:spacing w:before="5"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Это вещество можно найти</w:t>
            </w:r>
          </w:p>
          <w:p w:rsidR="00B649C3" w:rsidRDefault="00E60919" w:rsidP="00B649C3">
            <w:pPr>
              <w:pStyle w:val="TableParagraph"/>
              <w:spacing w:before="5"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 xml:space="preserve">у некоторых видов </w:t>
            </w:r>
            <w:r w:rsidR="00B649C3">
              <w:rPr>
                <w:rFonts w:ascii="Verdana" w:hAnsi="Verdana"/>
                <w:sz w:val="20"/>
                <w:szCs w:val="20"/>
                <w:lang w:val="ru-RU"/>
              </w:rPr>
              <w:t>растений</w:t>
            </w:r>
          </w:p>
          <w:p w:rsidR="00E60919" w:rsidRPr="00726678" w:rsidRDefault="00B649C3" w:rsidP="00B649C3">
            <w:pPr>
              <w:pStyle w:val="TableParagraph"/>
              <w:spacing w:before="5"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( </w:t>
            </w:r>
            <w:proofErr w:type="gramStart"/>
            <w:r>
              <w:rPr>
                <w:rFonts w:ascii="Verdana" w:hAnsi="Verdana"/>
                <w:sz w:val="20"/>
                <w:szCs w:val="20"/>
                <w:lang w:val="ru-RU"/>
              </w:rPr>
              <w:t>например</w:t>
            </w:r>
            <w:proofErr w:type="gramEnd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люпиновые)</w:t>
            </w:r>
          </w:p>
          <w:p w:rsidR="003275A0" w:rsidRPr="00726678" w:rsidRDefault="00B649C3" w:rsidP="00B649C3">
            <w:pPr>
              <w:pStyle w:val="TableParagraph"/>
              <w:spacing w:before="5" w:line="276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Их </w:t>
            </w:r>
            <w:r w:rsidR="00E60919" w:rsidRPr="00726678">
              <w:rPr>
                <w:rFonts w:ascii="Verdana" w:hAnsi="Verdana"/>
                <w:sz w:val="20"/>
                <w:szCs w:val="20"/>
                <w:lang w:val="ru-RU"/>
              </w:rPr>
              <w:t>также ис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пользуется как антиаритмический лекарство</w:t>
            </w:r>
            <w:proofErr w:type="gramStart"/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E60919" w:rsidRPr="00726678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233" w:rsidRDefault="00E8257F" w:rsidP="00E8257F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Препараты - </w:t>
            </w:r>
            <w:proofErr w:type="spellStart"/>
            <w:r w:rsidR="00984233" w:rsidRPr="00726678">
              <w:rPr>
                <w:rFonts w:ascii="Verdana" w:hAnsi="Verdana"/>
                <w:sz w:val="20"/>
                <w:szCs w:val="20"/>
              </w:rPr>
              <w:t>Depasan</w:t>
            </w:r>
            <w:proofErr w:type="spellEnd"/>
            <w:r w:rsidR="00984233" w:rsidRPr="00CF7ADF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4233" w:rsidRPr="00726678">
              <w:rPr>
                <w:rFonts w:ascii="Verdana" w:hAnsi="Verdana"/>
                <w:sz w:val="20"/>
                <w:szCs w:val="20"/>
              </w:rPr>
              <w:t>Spartopan</w:t>
            </w:r>
            <w:proofErr w:type="spellEnd"/>
          </w:p>
          <w:p w:rsidR="00984233" w:rsidRPr="00726678" w:rsidRDefault="00B649C3" w:rsidP="00E8257F">
            <w:pPr>
              <w:pStyle w:val="TableParagraph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Препараты  </w:t>
            </w:r>
            <w:r w:rsidRPr="00B649C3">
              <w:rPr>
                <w:rFonts w:ascii="Verdana" w:hAnsi="Verdana"/>
                <w:sz w:val="20"/>
                <w:szCs w:val="20"/>
                <w:lang w:val="ru-RU"/>
              </w:rPr>
              <w:t xml:space="preserve">используют для купирования фибрилляции предсердий и профилактики ее рецидивов, лечения трепетания предсердий  пароксизмальной </w:t>
            </w:r>
            <w:proofErr w:type="spellStart"/>
            <w:r w:rsidRPr="00B649C3">
              <w:rPr>
                <w:rFonts w:ascii="Verdana" w:hAnsi="Verdana"/>
                <w:sz w:val="20"/>
                <w:szCs w:val="20"/>
                <w:lang w:val="ru-RU"/>
              </w:rPr>
              <w:t>наджелудочковой</w:t>
            </w:r>
            <w:proofErr w:type="spellEnd"/>
            <w:r w:rsidRPr="00B649C3">
              <w:rPr>
                <w:rFonts w:ascii="Verdana" w:hAnsi="Verdana"/>
                <w:sz w:val="20"/>
                <w:szCs w:val="20"/>
                <w:lang w:val="ru-RU"/>
              </w:rPr>
              <w:t xml:space="preserve"> тахикардии, частой предсердной и желудочковой экстрасистолии, желудочковой тахи</w:t>
            </w:r>
            <w:r w:rsidR="00E8257F">
              <w:rPr>
                <w:rFonts w:ascii="Verdana" w:hAnsi="Verdana"/>
                <w:sz w:val="20"/>
                <w:szCs w:val="20"/>
                <w:lang w:val="ru-RU"/>
              </w:rPr>
              <w:t xml:space="preserve">кардии. </w:t>
            </w:r>
          </w:p>
          <w:p w:rsidR="003275A0" w:rsidRPr="00726678" w:rsidRDefault="00E8257F" w:rsidP="00E8257F">
            <w:pPr>
              <w:pStyle w:val="TableParagraph"/>
              <w:spacing w:line="276" w:lineRule="auto"/>
              <w:ind w:right="99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726678">
              <w:rPr>
                <w:rFonts w:ascii="Verdana" w:hAnsi="Verdana"/>
                <w:sz w:val="20"/>
                <w:szCs w:val="20"/>
                <w:lang w:val="ru-RU"/>
              </w:rPr>
              <w:t>Часто обнаруживается у лошадей при попадании в сене Люпина.</w:t>
            </w:r>
          </w:p>
        </w:tc>
      </w:tr>
      <w:tr w:rsidR="00E60919" w:rsidRPr="00B9657E" w:rsidTr="00E8257F">
        <w:trPr>
          <w:trHeight w:hRule="exact" w:val="1982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19" w:rsidRPr="00984233" w:rsidRDefault="00E60919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60919" w:rsidRPr="00984233" w:rsidRDefault="00E60919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E8257F" w:rsidRDefault="00E8257F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  <w:t xml:space="preserve">  </w:t>
            </w:r>
          </w:p>
          <w:p w:rsidR="00E8257F" w:rsidRDefault="00E8257F">
            <w:pPr>
              <w:pStyle w:val="TableParagraph"/>
              <w:ind w:left="102"/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</w:pPr>
          </w:p>
          <w:p w:rsidR="00E60919" w:rsidRDefault="00E8257F" w:rsidP="00E8257F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ru-RU"/>
              </w:rPr>
              <w:t xml:space="preserve">      </w:t>
            </w:r>
            <w:proofErr w:type="spellStart"/>
            <w:r w:rsidR="00E6091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Thymos</w:t>
            </w:r>
            <w:r w:rsidR="00E60919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 w:rsidR="00E6091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19" w:rsidRPr="00726678" w:rsidRDefault="00E60919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E60919" w:rsidRPr="00726678" w:rsidRDefault="00E60919">
            <w:pPr>
              <w:pStyle w:val="TableParagraph"/>
              <w:spacing w:before="15"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E60919" w:rsidRPr="00726678" w:rsidRDefault="00E60919" w:rsidP="00726678">
            <w:pPr>
              <w:pStyle w:val="TableParagraph"/>
              <w:spacing w:line="242" w:lineRule="exact"/>
              <w:ind w:right="3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Строго - Запрещенное вещество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19" w:rsidRPr="00726678" w:rsidRDefault="00E60919">
            <w:pPr>
              <w:pStyle w:val="TableParagraph"/>
              <w:spacing w:before="5" w:line="170" w:lineRule="exact"/>
              <w:rPr>
                <w:rFonts w:ascii="Verdana" w:hAnsi="Verdana"/>
                <w:sz w:val="20"/>
                <w:szCs w:val="20"/>
              </w:rPr>
            </w:pPr>
          </w:p>
          <w:p w:rsidR="00E60919" w:rsidRPr="00726678" w:rsidRDefault="00E60919">
            <w:pPr>
              <w:pStyle w:val="TableParagraph"/>
              <w:spacing w:line="200" w:lineRule="exact"/>
              <w:rPr>
                <w:rFonts w:ascii="Verdana" w:hAnsi="Verdana"/>
                <w:sz w:val="20"/>
                <w:szCs w:val="20"/>
              </w:rPr>
            </w:pPr>
          </w:p>
          <w:p w:rsidR="00E8257F" w:rsidRDefault="00E8257F" w:rsidP="00726678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E60919" w:rsidRPr="00726678" w:rsidRDefault="00E60919" w:rsidP="00726678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Строго - Запрещенное вещество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19" w:rsidRPr="00E8257F" w:rsidRDefault="00E60919" w:rsidP="00825D6D">
            <w:pPr>
              <w:pStyle w:val="TableParagraph"/>
              <w:spacing w:before="3" w:line="240" w:lineRule="exact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E60919" w:rsidRPr="00726678" w:rsidRDefault="00E8257F" w:rsidP="00E8257F">
            <w:pPr>
              <w:pStyle w:val="TableParagraph"/>
              <w:spacing w:before="9" w:line="242" w:lineRule="exact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 списке</w:t>
            </w:r>
            <w:r w:rsidR="00E60919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должно быть сделано разъяснение. </w:t>
            </w:r>
            <w:proofErr w:type="spellStart"/>
            <w:r w:rsidR="00E60919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Тимозин</w:t>
            </w:r>
            <w:proofErr w:type="spellEnd"/>
            <w:r w:rsidR="00E60919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будет переименован в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0919" w:rsidRPr="00E8257F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>Тимозин</w:t>
            </w:r>
            <w:proofErr w:type="spellEnd"/>
            <w:r w:rsidR="00E60919" w:rsidRPr="00E8257F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 xml:space="preserve"> (синтетические фрагменты)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919" w:rsidRPr="00726678" w:rsidRDefault="00984233" w:rsidP="00E8257F">
            <w:pPr>
              <w:pStyle w:val="TableParagraph"/>
              <w:spacing w:before="9" w:line="242" w:lineRule="exact"/>
              <w:ind w:right="350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Тимозин</w:t>
            </w:r>
            <w:proofErr w:type="spell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– это гормон, вырабатываемый тимусом (вилочковой железой</w:t>
            </w:r>
            <w:r w:rsidR="00E8257F">
              <w:rPr>
                <w:rFonts w:ascii="Verdana" w:eastAsia="Verdana" w:hAnsi="Verdana" w:cs="Verdana"/>
                <w:sz w:val="20"/>
                <w:szCs w:val="20"/>
                <w:lang w:val="ru-RU"/>
              </w:rPr>
              <w:t>); пептид по химической природе</w:t>
            </w:r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, участвует в формировании иммунитета</w:t>
            </w:r>
            <w:proofErr w:type="gram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обладает анти- </w:t>
            </w: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восполительным</w:t>
            </w:r>
            <w:proofErr w:type="spell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анаболетическим</w:t>
            </w:r>
            <w:proofErr w:type="spellEnd"/>
            <w:r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воздействием.</w:t>
            </w:r>
          </w:p>
          <w:p w:rsidR="00984233" w:rsidRPr="00726678" w:rsidRDefault="00E8257F" w:rsidP="00E8257F">
            <w:pPr>
              <w:pStyle w:val="TableParagraph"/>
              <w:spacing w:before="9" w:line="242" w:lineRule="exact"/>
              <w:ind w:right="350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 Запрещены же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искуственные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препараты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такие как:</w:t>
            </w:r>
          </w:p>
          <w:p w:rsidR="00984233" w:rsidRPr="00726678" w:rsidRDefault="00984233" w:rsidP="00E8257F">
            <w:pPr>
              <w:pStyle w:val="TableParagraph"/>
              <w:spacing w:before="9" w:line="242" w:lineRule="exact"/>
              <w:ind w:right="350"/>
              <w:jc w:val="bot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E8257F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>TB-500</w:t>
            </w:r>
            <w:r w:rsidR="00726678" w:rsidRPr="00E8257F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 xml:space="preserve"> </w:t>
            </w:r>
            <w:r w:rsidR="00E8257F"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  <w:t xml:space="preserve">- </w:t>
            </w:r>
            <w:r w:rsidR="00E8257F" w:rsidRPr="00E8257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представляет собой </w:t>
            </w:r>
            <w:r w:rsidR="0072667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синтетическую версию естественного пептида </w:t>
            </w:r>
            <w:proofErr w:type="spellStart"/>
            <w:r w:rsidR="0072667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тимозина</w:t>
            </w:r>
            <w:proofErr w:type="spellEnd"/>
            <w:r w:rsidR="0072667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бет</w:t>
            </w:r>
            <w:proofErr w:type="gramStart"/>
            <w:r w:rsidR="0072667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а-</w:t>
            </w:r>
            <w:proofErr w:type="gramEnd"/>
            <w:r w:rsidR="00726678" w:rsidRPr="00726678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используется в бодибилдинге</w:t>
            </w:r>
            <w:r w:rsidR="00E8257F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  <w:p w:rsidR="00726678" w:rsidRPr="00726678" w:rsidRDefault="00726678" w:rsidP="00A97796">
            <w:pPr>
              <w:pStyle w:val="TableParagraph"/>
              <w:spacing w:before="9" w:line="242" w:lineRule="exact"/>
              <w:ind w:left="308" w:right="350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</w:tbl>
    <w:p w:rsidR="00E103F6" w:rsidRPr="00B9657E" w:rsidRDefault="00E103F6">
      <w:pPr>
        <w:spacing w:line="190" w:lineRule="exact"/>
        <w:rPr>
          <w:sz w:val="19"/>
          <w:szCs w:val="19"/>
        </w:rPr>
      </w:pPr>
    </w:p>
    <w:p w:rsidR="00726678" w:rsidRDefault="00E8257F" w:rsidP="00726678">
      <w:pPr>
        <w:spacing w:before="63"/>
        <w:ind w:left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Примечания: </w:t>
      </w:r>
    </w:p>
    <w:p w:rsidR="0021789A" w:rsidRDefault="00E8257F" w:rsidP="0021789A">
      <w:pPr>
        <w:spacing w:before="9" w:line="242" w:lineRule="exact"/>
        <w:ind w:left="240" w:right="345"/>
        <w:jc w:val="both"/>
        <w:rPr>
          <w:rFonts w:ascii="Verdana" w:eastAsia="Verdana" w:hAnsi="Verdana" w:cs="Verdana"/>
          <w:sz w:val="20"/>
          <w:szCs w:val="20"/>
        </w:rPr>
      </w:pPr>
      <w:r w:rsidRPr="00E8257F">
        <w:rPr>
          <w:rFonts w:ascii="Verdana" w:eastAsia="Verdana" w:hAnsi="Verdana" w:cs="Verdana"/>
          <w:b/>
          <w:sz w:val="20"/>
          <w:szCs w:val="20"/>
        </w:rPr>
        <w:t>Контролируемые вещества</w:t>
      </w:r>
      <w:r w:rsidR="00726678">
        <w:rPr>
          <w:rFonts w:ascii="Verdana" w:eastAsia="Verdana" w:hAnsi="Verdana" w:cs="Verdana"/>
          <w:sz w:val="20"/>
          <w:szCs w:val="20"/>
        </w:rPr>
        <w:t xml:space="preserve"> – 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являются веществами, которые FEI считают имеющими терапевтическую ценность и / или обычно используемыми в конской медицине. Контролируемые лекарства могут влиять на производительность и / или быть риском для лошади. </w:t>
      </w:r>
    </w:p>
    <w:p w:rsidR="00726678" w:rsidRDefault="00E8257F" w:rsidP="0021789A">
      <w:pPr>
        <w:spacing w:before="9" w:line="242" w:lineRule="exact"/>
        <w:ind w:left="240" w:right="34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Строг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о-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запрещенные вещества</w:t>
      </w:r>
      <w:r w:rsidR="00726678">
        <w:rPr>
          <w:rFonts w:ascii="Verdana" w:eastAsia="Verdana" w:hAnsi="Verdana" w:cs="Verdana"/>
          <w:sz w:val="20"/>
          <w:szCs w:val="20"/>
        </w:rPr>
        <w:t xml:space="preserve">- </w:t>
      </w:r>
      <w:r w:rsidR="00726678" w:rsidRPr="00726678">
        <w:rPr>
          <w:rFonts w:ascii="Verdana" w:eastAsia="Verdana" w:hAnsi="Verdana" w:cs="Verdana"/>
          <w:sz w:val="20"/>
          <w:szCs w:val="20"/>
        </w:rPr>
        <w:t>которые, по мнению FEI, не имеют законного использования в</w:t>
      </w:r>
      <w:r>
        <w:rPr>
          <w:rFonts w:ascii="Verdana" w:eastAsia="Verdana" w:hAnsi="Verdana" w:cs="Verdana"/>
          <w:sz w:val="20"/>
          <w:szCs w:val="20"/>
        </w:rPr>
        <w:t>о время соревнования</w:t>
      </w:r>
      <w:r w:rsidR="00726678" w:rsidRPr="00726678">
        <w:rPr>
          <w:rFonts w:ascii="Verdana" w:eastAsia="Verdana" w:hAnsi="Verdana" w:cs="Verdana"/>
          <w:sz w:val="20"/>
          <w:szCs w:val="20"/>
        </w:rPr>
        <w:t xml:space="preserve"> лошади и / или имеют высокий потенциал для злоупотреблений. Они не разрешены для использования в </w:t>
      </w:r>
      <w:proofErr w:type="gramStart"/>
      <w:r w:rsidR="00726678" w:rsidRPr="00726678">
        <w:rPr>
          <w:rFonts w:ascii="Verdana" w:eastAsia="Verdana" w:hAnsi="Verdana" w:cs="Verdana"/>
          <w:sz w:val="20"/>
          <w:szCs w:val="20"/>
        </w:rPr>
        <w:t>соревновательной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период вовсе.</w:t>
      </w:r>
    </w:p>
    <w:p w:rsidR="00077B54" w:rsidRPr="00077B54" w:rsidRDefault="00726678" w:rsidP="0021789A">
      <w:pPr>
        <w:spacing w:before="9" w:line="242" w:lineRule="exact"/>
        <w:ind w:left="240" w:right="345"/>
        <w:jc w:val="both"/>
        <w:rPr>
          <w:rFonts w:ascii="Verdana" w:eastAsia="Verdana" w:hAnsi="Verdana" w:cs="Verdana"/>
          <w:sz w:val="20"/>
          <w:szCs w:val="20"/>
        </w:rPr>
      </w:pPr>
      <w:r w:rsidRPr="00E8257F">
        <w:rPr>
          <w:rFonts w:ascii="Verdana" w:eastAsia="Verdana" w:hAnsi="Verdana" w:cs="Verdana"/>
          <w:b/>
          <w:sz w:val="20"/>
          <w:szCs w:val="20"/>
        </w:rPr>
        <w:t>Особое вещество</w:t>
      </w:r>
      <w:r>
        <w:rPr>
          <w:rFonts w:ascii="Verdana" w:eastAsia="Verdana" w:hAnsi="Verdana" w:cs="Verdana"/>
          <w:sz w:val="20"/>
          <w:szCs w:val="20"/>
        </w:rPr>
        <w:t xml:space="preserve"> - </w:t>
      </w:r>
      <w:r w:rsidR="00E8257F">
        <w:rPr>
          <w:rFonts w:ascii="Verdana" w:eastAsia="Verdana" w:hAnsi="Verdana" w:cs="Verdana"/>
          <w:sz w:val="20"/>
          <w:szCs w:val="20"/>
        </w:rPr>
        <w:t>д</w:t>
      </w:r>
      <w:r w:rsidR="00077B54" w:rsidRPr="00077B54">
        <w:rPr>
          <w:rFonts w:ascii="Verdana" w:eastAsia="Verdana" w:hAnsi="Verdana" w:cs="Verdana"/>
          <w:sz w:val="20"/>
          <w:szCs w:val="20"/>
        </w:rPr>
        <w:t>олжно быть ясно, что все вещества в Запрещенном списке запрещены. </w:t>
      </w:r>
      <w:proofErr w:type="spellStart"/>
      <w:r w:rsidR="00077B54" w:rsidRPr="00077B54">
        <w:rPr>
          <w:rFonts w:ascii="Verdana" w:eastAsia="Verdana" w:hAnsi="Verdana" w:cs="Verdana"/>
          <w:sz w:val="20"/>
          <w:szCs w:val="20"/>
        </w:rPr>
        <w:t>Подклассификация</w:t>
      </w:r>
      <w:proofErr w:type="spellEnd"/>
      <w:r w:rsidR="00077B54" w:rsidRPr="00077B54">
        <w:rPr>
          <w:rFonts w:ascii="Verdana" w:eastAsia="Verdana" w:hAnsi="Verdana" w:cs="Verdana"/>
          <w:sz w:val="20"/>
          <w:szCs w:val="20"/>
        </w:rPr>
        <w:t xml:space="preserve"> в</w:t>
      </w:r>
      <w:r w:rsidR="00E8257F">
        <w:rPr>
          <w:rFonts w:ascii="Verdana" w:eastAsia="Verdana" w:hAnsi="Verdana" w:cs="Verdana"/>
          <w:sz w:val="20"/>
          <w:szCs w:val="20"/>
        </w:rPr>
        <w:t xml:space="preserve">еществ как «Особые» 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="00077B54" w:rsidRPr="00077B54">
        <w:rPr>
          <w:rFonts w:ascii="Verdana" w:eastAsia="Verdana" w:hAnsi="Verdana" w:cs="Verdana"/>
          <w:sz w:val="20"/>
          <w:szCs w:val="20"/>
        </w:rPr>
        <w:t>важна</w:t>
      </w:r>
      <w:proofErr w:type="gramEnd"/>
      <w:r w:rsidR="00077B54" w:rsidRPr="00077B54">
        <w:rPr>
          <w:rFonts w:ascii="Verdana" w:eastAsia="Verdana" w:hAnsi="Verdana" w:cs="Verdana"/>
          <w:sz w:val="20"/>
          <w:szCs w:val="20"/>
        </w:rPr>
        <w:t xml:space="preserve"> только в процессе </w:t>
      </w:r>
      <w:r w:rsidR="00E8257F">
        <w:rPr>
          <w:rFonts w:ascii="Verdana" w:eastAsia="Verdana" w:hAnsi="Verdana" w:cs="Verdana"/>
          <w:sz w:val="20"/>
          <w:szCs w:val="20"/>
        </w:rPr>
        <w:t xml:space="preserve">вынесения приговора и наложения </w:t>
      </w:r>
      <w:r w:rsidR="00077B54" w:rsidRPr="00077B54">
        <w:rPr>
          <w:rFonts w:ascii="Verdana" w:eastAsia="Verdana" w:hAnsi="Verdana" w:cs="Verdana"/>
          <w:sz w:val="20"/>
          <w:szCs w:val="20"/>
        </w:rPr>
        <w:t>санкций.</w:t>
      </w:r>
      <w:r w:rsidR="00E8257F">
        <w:rPr>
          <w:rFonts w:ascii="Verdana" w:eastAsia="Verdana" w:hAnsi="Verdana" w:cs="Verdana"/>
          <w:sz w:val="20"/>
          <w:szCs w:val="20"/>
        </w:rPr>
        <w:t xml:space="preserve"> «Особое вещество</w:t>
      </w:r>
      <w:r w:rsidR="00077B54" w:rsidRPr="00077B54">
        <w:rPr>
          <w:rFonts w:ascii="Verdana" w:eastAsia="Verdana" w:hAnsi="Verdana" w:cs="Verdana"/>
          <w:sz w:val="20"/>
          <w:szCs w:val="20"/>
        </w:rPr>
        <w:t>» представляет собой вещество</w:t>
      </w:r>
      <w:r w:rsidR="00E8257F">
        <w:rPr>
          <w:rFonts w:ascii="Verdana" w:eastAsia="Verdana" w:hAnsi="Verdana" w:cs="Verdana"/>
          <w:sz w:val="20"/>
          <w:szCs w:val="20"/>
        </w:rPr>
        <w:t xml:space="preserve">, которое потенциально предполагает, 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 в определенных усло</w:t>
      </w:r>
      <w:r w:rsidR="00E8257F">
        <w:rPr>
          <w:rFonts w:ascii="Verdana" w:eastAsia="Verdana" w:hAnsi="Verdana" w:cs="Verdana"/>
          <w:sz w:val="20"/>
          <w:szCs w:val="20"/>
        </w:rPr>
        <w:t>виях, более значительное смягчение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 сан</w:t>
      </w:r>
      <w:r w:rsidR="00E8257F">
        <w:rPr>
          <w:rFonts w:ascii="Verdana" w:eastAsia="Verdana" w:hAnsi="Verdana" w:cs="Verdana"/>
          <w:sz w:val="20"/>
          <w:szCs w:val="20"/>
        </w:rPr>
        <w:t>кции</w:t>
      </w:r>
      <w:proofErr w:type="gramStart"/>
      <w:r w:rsidR="00E8257F">
        <w:rPr>
          <w:rFonts w:ascii="Verdana" w:eastAsia="Verdana" w:hAnsi="Verdana" w:cs="Verdana"/>
          <w:sz w:val="20"/>
          <w:szCs w:val="20"/>
        </w:rPr>
        <w:t xml:space="preserve"> ,</w:t>
      </w:r>
      <w:proofErr w:type="gramEnd"/>
      <w:r w:rsidR="00E8257F">
        <w:rPr>
          <w:rFonts w:ascii="Verdana" w:eastAsia="Verdana" w:hAnsi="Verdana" w:cs="Verdana"/>
          <w:sz w:val="20"/>
          <w:szCs w:val="20"/>
        </w:rPr>
        <w:t xml:space="preserve"> при 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 положительные результаты </w:t>
      </w:r>
      <w:r w:rsidR="00E8257F">
        <w:rPr>
          <w:rFonts w:ascii="Verdana" w:eastAsia="Verdana" w:hAnsi="Verdana" w:cs="Verdana"/>
          <w:sz w:val="20"/>
          <w:szCs w:val="20"/>
        </w:rPr>
        <w:t xml:space="preserve">допинг- теста </w:t>
      </w:r>
      <w:r w:rsidR="00077B54" w:rsidRPr="00077B54">
        <w:rPr>
          <w:rFonts w:ascii="Verdana" w:eastAsia="Verdana" w:hAnsi="Verdana" w:cs="Verdana"/>
          <w:sz w:val="20"/>
          <w:szCs w:val="20"/>
        </w:rPr>
        <w:t>для этого конкретного вещества.</w:t>
      </w:r>
    </w:p>
    <w:p w:rsidR="00077B54" w:rsidRPr="00077B54" w:rsidRDefault="0021789A" w:rsidP="0021789A">
      <w:pPr>
        <w:spacing w:before="9" w:line="242" w:lineRule="exact"/>
        <w:ind w:left="240" w:right="34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Цель </w:t>
      </w:r>
      <w:proofErr w:type="spellStart"/>
      <w:r>
        <w:rPr>
          <w:rFonts w:ascii="Verdana" w:eastAsia="Verdana" w:hAnsi="Verdana" w:cs="Verdana"/>
          <w:sz w:val="20"/>
          <w:szCs w:val="20"/>
        </w:rPr>
        <w:t>подклассификаций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«особое</w:t>
      </w:r>
      <w:r w:rsidR="00077B54" w:rsidRPr="00077B54">
        <w:rPr>
          <w:rFonts w:ascii="Verdana" w:eastAsia="Verdana" w:hAnsi="Verdana" w:cs="Verdana"/>
          <w:sz w:val="20"/>
          <w:szCs w:val="20"/>
        </w:rPr>
        <w:t>»  Запрещенном списке состоит в том, чтобы признать, что веще</w:t>
      </w:r>
      <w:r>
        <w:rPr>
          <w:rFonts w:ascii="Verdana" w:eastAsia="Verdana" w:hAnsi="Verdana" w:cs="Verdana"/>
          <w:sz w:val="20"/>
          <w:szCs w:val="20"/>
        </w:rPr>
        <w:t xml:space="preserve">ство может непреднамеренно попасть в </w:t>
      </w:r>
      <w:proofErr w:type="spellStart"/>
      <w:r>
        <w:rPr>
          <w:rFonts w:ascii="Verdana" w:eastAsia="Verdana" w:hAnsi="Verdana" w:cs="Verdana"/>
          <w:sz w:val="20"/>
          <w:szCs w:val="20"/>
        </w:rPr>
        <w:t>организим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лощади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 и, следовательно, позволить трибуналу</w:t>
      </w:r>
      <w:r>
        <w:rPr>
          <w:rFonts w:ascii="Verdana" w:eastAsia="Verdana" w:hAnsi="Verdana" w:cs="Verdana"/>
          <w:sz w:val="20"/>
          <w:szCs w:val="20"/>
        </w:rPr>
        <w:t xml:space="preserve"> быть более гибким</w:t>
      </w:r>
      <w:r w:rsidR="00077B54" w:rsidRPr="00077B54">
        <w:rPr>
          <w:rFonts w:ascii="Verdana" w:eastAsia="Verdana" w:hAnsi="Verdana" w:cs="Verdana"/>
          <w:sz w:val="20"/>
          <w:szCs w:val="20"/>
        </w:rPr>
        <w:t xml:space="preserve"> при принятии решения о санкционировании</w:t>
      </w:r>
      <w:proofErr w:type="gramStart"/>
      <w:r w:rsidR="00077B54" w:rsidRPr="00077B54">
        <w:rPr>
          <w:rFonts w:ascii="Verdana" w:eastAsia="Verdana" w:hAnsi="Verdana" w:cs="Verdana"/>
          <w:sz w:val="20"/>
          <w:szCs w:val="20"/>
        </w:rPr>
        <w:t xml:space="preserve"> ,</w:t>
      </w:r>
      <w:proofErr w:type="gramEnd"/>
    </w:p>
    <w:p w:rsidR="00077B54" w:rsidRPr="00077B54" w:rsidRDefault="0021789A" w:rsidP="0021789A">
      <w:pPr>
        <w:spacing w:before="9" w:line="242" w:lineRule="exact"/>
        <w:ind w:left="240" w:right="34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«Особые </w:t>
      </w:r>
      <w:r w:rsidR="00077B54" w:rsidRPr="00077B54">
        <w:rPr>
          <w:rFonts w:ascii="Verdana" w:eastAsia="Verdana" w:hAnsi="Verdana" w:cs="Verdana"/>
          <w:sz w:val="20"/>
          <w:szCs w:val="20"/>
        </w:rPr>
        <w:t>» вещества не обязательно являются менее эффективными допинго</w:t>
      </w:r>
      <w:r>
        <w:rPr>
          <w:rFonts w:ascii="Verdana" w:eastAsia="Verdana" w:hAnsi="Verdana" w:cs="Verdana"/>
          <w:sz w:val="20"/>
          <w:szCs w:val="20"/>
        </w:rPr>
        <w:t xml:space="preserve">выми агентами, чем прочие </w:t>
      </w:r>
      <w:r w:rsidR="00077B54" w:rsidRPr="00077B54">
        <w:rPr>
          <w:rFonts w:ascii="Verdana" w:eastAsia="Verdana" w:hAnsi="Verdana" w:cs="Verdana"/>
          <w:sz w:val="20"/>
          <w:szCs w:val="20"/>
        </w:rPr>
        <w:t>вещества, и они не освобождают спортсменов от п</w:t>
      </w:r>
      <w:r>
        <w:rPr>
          <w:rFonts w:ascii="Verdana" w:eastAsia="Verdana" w:hAnsi="Verdana" w:cs="Verdana"/>
          <w:sz w:val="20"/>
          <w:szCs w:val="20"/>
        </w:rPr>
        <w:t>равила строгой ответственности.</w:t>
      </w:r>
    </w:p>
    <w:p w:rsidR="00726678" w:rsidRDefault="00726678">
      <w:pPr>
        <w:spacing w:before="9" w:line="242" w:lineRule="exact"/>
        <w:ind w:left="240" w:right="4388"/>
        <w:rPr>
          <w:rFonts w:ascii="Verdana" w:eastAsia="Verdana" w:hAnsi="Verdana" w:cs="Verdana"/>
          <w:sz w:val="20"/>
          <w:szCs w:val="20"/>
        </w:rPr>
      </w:pPr>
    </w:p>
    <w:sectPr w:rsidR="00726678" w:rsidSect="0021789A">
      <w:pgSz w:w="16860" w:h="11940" w:orient="landscape"/>
      <w:pgMar w:top="1240" w:right="280" w:bottom="709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F6"/>
    <w:rsid w:val="00077B54"/>
    <w:rsid w:val="00084FF2"/>
    <w:rsid w:val="000D3661"/>
    <w:rsid w:val="001348DB"/>
    <w:rsid w:val="0021789A"/>
    <w:rsid w:val="003275A0"/>
    <w:rsid w:val="00471DE0"/>
    <w:rsid w:val="004F0AB0"/>
    <w:rsid w:val="00726678"/>
    <w:rsid w:val="007502F0"/>
    <w:rsid w:val="00790DEC"/>
    <w:rsid w:val="008074C8"/>
    <w:rsid w:val="0084343E"/>
    <w:rsid w:val="0085254B"/>
    <w:rsid w:val="008A0215"/>
    <w:rsid w:val="009542D4"/>
    <w:rsid w:val="00984233"/>
    <w:rsid w:val="00A61CBC"/>
    <w:rsid w:val="00A61E8F"/>
    <w:rsid w:val="00A97796"/>
    <w:rsid w:val="00B612C4"/>
    <w:rsid w:val="00B649C3"/>
    <w:rsid w:val="00B9657E"/>
    <w:rsid w:val="00CF7ADF"/>
    <w:rsid w:val="00D21B37"/>
    <w:rsid w:val="00E103F6"/>
    <w:rsid w:val="00E3690B"/>
    <w:rsid w:val="00E42869"/>
    <w:rsid w:val="00E60919"/>
    <w:rsid w:val="00E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0B"/>
    <w:pPr>
      <w:widowControl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42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spacing w:before="70" w:after="0" w:line="240" w:lineRule="auto"/>
      <w:ind w:left="581" w:firstLine="369"/>
    </w:pPr>
    <w:rPr>
      <w:rFonts w:ascii="Verdana" w:eastAsia="Verdana" w:hAnsi="Verdana"/>
      <w:b/>
      <w:bCs/>
      <w:lang w:val="en-US" w:eastAsia="en-US"/>
    </w:rPr>
  </w:style>
  <w:style w:type="paragraph" w:styleId="a4">
    <w:name w:val="List Paragraph"/>
    <w:basedOn w:val="a"/>
    <w:uiPriority w:val="1"/>
    <w:qFormat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8074C8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369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90B"/>
    <w:rPr>
      <w:rFonts w:ascii="Consolas" w:eastAsiaTheme="minorEastAsia" w:hAnsi="Consolas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A61E8F"/>
  </w:style>
  <w:style w:type="character" w:styleId="a5">
    <w:name w:val="Hyperlink"/>
    <w:basedOn w:val="a0"/>
    <w:uiPriority w:val="99"/>
    <w:unhideWhenUsed/>
    <w:rsid w:val="00E428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2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B54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ADF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0B"/>
    <w:pPr>
      <w:widowControl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42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spacing w:before="70" w:after="0" w:line="240" w:lineRule="auto"/>
      <w:ind w:left="581" w:firstLine="369"/>
    </w:pPr>
    <w:rPr>
      <w:rFonts w:ascii="Verdana" w:eastAsia="Verdana" w:hAnsi="Verdana"/>
      <w:b/>
      <w:bCs/>
      <w:lang w:val="en-US" w:eastAsia="en-US"/>
    </w:rPr>
  </w:style>
  <w:style w:type="paragraph" w:styleId="a4">
    <w:name w:val="List Paragraph"/>
    <w:basedOn w:val="a"/>
    <w:uiPriority w:val="1"/>
    <w:qFormat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8074C8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369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90B"/>
    <w:rPr>
      <w:rFonts w:ascii="Consolas" w:eastAsiaTheme="minorEastAsia" w:hAnsi="Consolas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A61E8F"/>
  </w:style>
  <w:style w:type="character" w:styleId="a5">
    <w:name w:val="Hyperlink"/>
    <w:basedOn w:val="a0"/>
    <w:uiPriority w:val="99"/>
    <w:unhideWhenUsed/>
    <w:rsid w:val="00E428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2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B54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AD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PRO30313A001</dc:creator>
  <cp:lastModifiedBy>olga</cp:lastModifiedBy>
  <cp:revision>4</cp:revision>
  <dcterms:created xsi:type="dcterms:W3CDTF">2017-12-01T12:52:00Z</dcterms:created>
  <dcterms:modified xsi:type="dcterms:W3CDTF">2017-12-06T20:11:00Z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2017-08-09T00:00:00Z</vt:filetime>
  </property>
</Properties>
</file>